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41DD" w14:textId="0B2DC69F" w:rsidR="00722B85" w:rsidRDefault="00474B43">
      <w:pPr>
        <w:spacing w:after="0"/>
        <w:ind w:left="10" w:right="16" w:hanging="10"/>
        <w:jc w:val="center"/>
      </w:pPr>
      <w:r>
        <w:rPr>
          <w:rFonts w:ascii="Arial" w:eastAsia="Arial" w:hAnsi="Arial" w:cs="Arial"/>
          <w:b/>
          <w:sz w:val="23"/>
        </w:rPr>
        <w:t>Ogłoszenie o zamówieniu</w:t>
      </w:r>
    </w:p>
    <w:p w14:paraId="7A8CA023" w14:textId="77777777" w:rsidR="00722B85" w:rsidRPr="005F710B" w:rsidRDefault="00474B43">
      <w:pPr>
        <w:spacing w:after="0"/>
        <w:ind w:left="10" w:right="20" w:hanging="10"/>
        <w:jc w:val="center"/>
        <w:rPr>
          <w:color w:val="FF0000"/>
        </w:rPr>
      </w:pPr>
      <w:r w:rsidRPr="005F710B">
        <w:rPr>
          <w:rFonts w:ascii="Arial" w:eastAsia="Arial" w:hAnsi="Arial" w:cs="Arial"/>
          <w:b/>
          <w:color w:val="FF0000"/>
          <w:sz w:val="23"/>
        </w:rPr>
        <w:t>Roboty budowlane</w:t>
      </w:r>
    </w:p>
    <w:p w14:paraId="3592C013" w14:textId="77777777" w:rsidR="00272DF8" w:rsidRDefault="00272DF8" w:rsidP="002C0840">
      <w:pPr>
        <w:spacing w:after="0"/>
        <w:ind w:right="531"/>
        <w:jc w:val="center"/>
        <w:rPr>
          <w:rFonts w:ascii="Arial" w:eastAsia="Arial" w:hAnsi="Arial" w:cs="Arial"/>
          <w:b/>
          <w:color w:val="FF0000"/>
          <w:sz w:val="23"/>
        </w:rPr>
      </w:pPr>
      <w:r w:rsidRPr="00272DF8">
        <w:rPr>
          <w:rFonts w:ascii="Arial" w:eastAsia="Arial" w:hAnsi="Arial" w:cs="Arial"/>
          <w:b/>
          <w:color w:val="FF0000"/>
          <w:sz w:val="23"/>
        </w:rPr>
        <w:t xml:space="preserve">„Budowa kotłowni gazowej dla Zespołu Szkół Centrum Kształcenia Rolniczego im. Macieja Rataja w Mieczysławowie” </w:t>
      </w:r>
    </w:p>
    <w:p w14:paraId="0DA2D0BF" w14:textId="77777777" w:rsidR="005F710B" w:rsidRDefault="005F710B">
      <w:pPr>
        <w:spacing w:after="0"/>
        <w:ind w:right="531"/>
        <w:jc w:val="right"/>
      </w:pPr>
    </w:p>
    <w:p w14:paraId="3A2EE6C2" w14:textId="77777777" w:rsidR="00722B85" w:rsidRDefault="00474B43">
      <w:pPr>
        <w:pStyle w:val="Nagwek1"/>
        <w:ind w:left="118"/>
      </w:pPr>
      <w:r>
        <w:t>SEKCJA I - ZAMAWIAJĄCY</w:t>
      </w:r>
    </w:p>
    <w:p w14:paraId="3457833C" w14:textId="77777777" w:rsidR="00722B85" w:rsidRDefault="00474B43">
      <w:pPr>
        <w:spacing w:after="251" w:line="260" w:lineRule="auto"/>
        <w:ind w:left="-5" w:right="17" w:hanging="10"/>
      </w:pPr>
      <w:r>
        <w:rPr>
          <w:rFonts w:ascii="Arial" w:eastAsia="Arial" w:hAnsi="Arial" w:cs="Arial"/>
          <w:b/>
          <w:sz w:val="23"/>
        </w:rPr>
        <w:t>1.1.) Rola zamawiającego</w:t>
      </w:r>
    </w:p>
    <w:p w14:paraId="1C5257B6" w14:textId="77777777" w:rsidR="00722B85" w:rsidRPr="005F710B" w:rsidRDefault="00474B43">
      <w:pPr>
        <w:spacing w:after="193" w:line="254" w:lineRule="auto"/>
        <w:ind w:left="-5" w:right="46" w:hanging="10"/>
        <w:rPr>
          <w:color w:val="FF0000"/>
        </w:rPr>
      </w:pPr>
      <w:r w:rsidRPr="005F710B">
        <w:rPr>
          <w:rFonts w:ascii="Arial" w:eastAsia="Arial" w:hAnsi="Arial" w:cs="Arial"/>
          <w:color w:val="FF0000"/>
          <w:sz w:val="25"/>
        </w:rPr>
        <w:t>Postępowanie prowadzone jest samodzielnie przez zamawiającego</w:t>
      </w:r>
    </w:p>
    <w:p w14:paraId="1690F445" w14:textId="744150E1" w:rsidR="002C0840" w:rsidRPr="002C0840" w:rsidRDefault="00474B43" w:rsidP="00272DF8">
      <w:pPr>
        <w:spacing w:after="210" w:line="255" w:lineRule="auto"/>
        <w:ind w:left="-5" w:hanging="10"/>
        <w:rPr>
          <w:rFonts w:ascii="Arial" w:eastAsia="Arial" w:hAnsi="Arial" w:cs="Arial"/>
          <w:b/>
          <w:color w:val="FF0000"/>
          <w:sz w:val="23"/>
        </w:rPr>
      </w:pPr>
      <w:r>
        <w:rPr>
          <w:rFonts w:ascii="Arial" w:eastAsia="Arial" w:hAnsi="Arial" w:cs="Arial"/>
          <w:b/>
          <w:sz w:val="23"/>
        </w:rPr>
        <w:t xml:space="preserve">1.2.) Nazwa zamawiającego: </w:t>
      </w:r>
      <w:r w:rsidR="00272DF8" w:rsidRPr="00272DF8">
        <w:rPr>
          <w:rFonts w:ascii="Arial" w:eastAsia="Arial" w:hAnsi="Arial" w:cs="Arial"/>
          <w:b/>
          <w:color w:val="FF0000"/>
          <w:sz w:val="23"/>
        </w:rPr>
        <w:t>ZESPÓŁ SZKÓŁ CENTRUM KSZTAŁCENIA ROLNICZEGO IM. MACIEJA RATAJA</w:t>
      </w:r>
      <w:r w:rsidR="00272DF8">
        <w:rPr>
          <w:rFonts w:ascii="Arial" w:eastAsia="Arial" w:hAnsi="Arial" w:cs="Arial"/>
          <w:b/>
          <w:color w:val="FF0000"/>
          <w:sz w:val="23"/>
        </w:rPr>
        <w:t xml:space="preserve"> </w:t>
      </w:r>
      <w:r w:rsidR="00272DF8" w:rsidRPr="00272DF8">
        <w:rPr>
          <w:rFonts w:ascii="Arial" w:eastAsia="Arial" w:hAnsi="Arial" w:cs="Arial"/>
          <w:b/>
          <w:color w:val="FF0000"/>
          <w:sz w:val="23"/>
        </w:rPr>
        <w:t>W MIECZYSŁAWOWIE</w:t>
      </w:r>
    </w:p>
    <w:p w14:paraId="58AE2F4F" w14:textId="3D0B14A9" w:rsidR="00722B85" w:rsidRDefault="00474B43">
      <w:pPr>
        <w:spacing w:after="206" w:line="260" w:lineRule="auto"/>
        <w:ind w:left="-5" w:right="17" w:hanging="10"/>
      </w:pPr>
      <w:r>
        <w:rPr>
          <w:rFonts w:ascii="Arial" w:eastAsia="Arial" w:hAnsi="Arial" w:cs="Arial"/>
          <w:b/>
          <w:sz w:val="23"/>
        </w:rPr>
        <w:t>1.4) Krajowy Numer Identyfikacyjny</w:t>
      </w:r>
      <w:r w:rsidR="005F710B">
        <w:rPr>
          <w:rFonts w:ascii="Arial" w:eastAsia="Arial" w:hAnsi="Arial" w:cs="Arial"/>
          <w:b/>
          <w:sz w:val="23"/>
        </w:rPr>
        <w:t>:</w:t>
      </w:r>
      <w:r w:rsidR="005F710B" w:rsidRPr="005F710B">
        <w:t xml:space="preserve"> </w:t>
      </w:r>
      <w:r w:rsidR="00B530C3" w:rsidRPr="00B530C3">
        <w:rPr>
          <w:rFonts w:ascii="Arial" w:eastAsia="Arial" w:hAnsi="Arial" w:cs="Arial"/>
          <w:b/>
          <w:color w:val="FF0000"/>
          <w:sz w:val="23"/>
        </w:rPr>
        <w:t xml:space="preserve">REGON </w:t>
      </w:r>
      <w:r w:rsidR="00272DF8" w:rsidRPr="00272DF8">
        <w:rPr>
          <w:rFonts w:ascii="Arial" w:eastAsia="Arial" w:hAnsi="Arial" w:cs="Arial"/>
          <w:b/>
          <w:color w:val="FF0000"/>
          <w:sz w:val="23"/>
        </w:rPr>
        <w:t>000097034</w:t>
      </w:r>
    </w:p>
    <w:p w14:paraId="2D59DEBD" w14:textId="77777777" w:rsidR="00722B85" w:rsidRDefault="00474B43">
      <w:pPr>
        <w:spacing w:after="206" w:line="260" w:lineRule="auto"/>
        <w:ind w:left="-5" w:right="17" w:hanging="10"/>
      </w:pPr>
      <w:r>
        <w:rPr>
          <w:rFonts w:ascii="Arial" w:eastAsia="Arial" w:hAnsi="Arial" w:cs="Arial"/>
          <w:b/>
          <w:sz w:val="23"/>
        </w:rPr>
        <w:t>1.5) Adres zamawiającego</w:t>
      </w:r>
    </w:p>
    <w:p w14:paraId="6BC2C7DB" w14:textId="064253F9" w:rsidR="00722B85" w:rsidRDefault="00474B43">
      <w:pPr>
        <w:spacing w:after="210" w:line="255" w:lineRule="auto"/>
        <w:ind w:left="-5" w:hanging="10"/>
      </w:pPr>
      <w:r>
        <w:rPr>
          <w:rFonts w:ascii="Arial" w:eastAsia="Arial" w:hAnsi="Arial" w:cs="Arial"/>
          <w:b/>
          <w:sz w:val="23"/>
        </w:rPr>
        <w:t xml:space="preserve">1.5.1.) Ulica: </w:t>
      </w:r>
      <w:r w:rsidR="00272DF8" w:rsidRPr="00272DF8">
        <w:rPr>
          <w:rFonts w:ascii="Arial" w:eastAsia="Arial" w:hAnsi="Arial" w:cs="Arial"/>
          <w:color w:val="FF0000"/>
          <w:sz w:val="23"/>
        </w:rPr>
        <w:t>Mieczysławów 2</w:t>
      </w:r>
    </w:p>
    <w:p w14:paraId="2A7A1C8A" w14:textId="304DD176" w:rsidR="00722B85" w:rsidRDefault="00474B43">
      <w:pPr>
        <w:spacing w:after="206" w:line="260" w:lineRule="auto"/>
        <w:ind w:left="-5" w:right="17" w:hanging="10"/>
      </w:pPr>
      <w:r>
        <w:rPr>
          <w:rFonts w:ascii="Arial" w:eastAsia="Arial" w:hAnsi="Arial" w:cs="Arial"/>
          <w:b/>
          <w:sz w:val="23"/>
        </w:rPr>
        <w:t xml:space="preserve">1.5.2.) Miejscowość: </w:t>
      </w:r>
      <w:r w:rsidR="00272DF8" w:rsidRPr="00272DF8">
        <w:rPr>
          <w:rFonts w:ascii="Arial" w:eastAsia="Arial" w:hAnsi="Arial" w:cs="Arial"/>
          <w:color w:val="FF0000"/>
          <w:sz w:val="23"/>
        </w:rPr>
        <w:t>Krzyżanów</w:t>
      </w:r>
    </w:p>
    <w:p w14:paraId="29A596E7" w14:textId="0EA0B168" w:rsidR="00722B85" w:rsidRDefault="00474B43">
      <w:pPr>
        <w:spacing w:after="206" w:line="260" w:lineRule="auto"/>
        <w:ind w:left="-5" w:right="17" w:hanging="10"/>
      </w:pPr>
      <w:r>
        <w:rPr>
          <w:rFonts w:ascii="Arial" w:eastAsia="Arial" w:hAnsi="Arial" w:cs="Arial"/>
          <w:b/>
          <w:sz w:val="23"/>
        </w:rPr>
        <w:t xml:space="preserve">1.5.3.) Kod pocztowy: </w:t>
      </w:r>
      <w:r w:rsidR="00272DF8" w:rsidRPr="00272DF8">
        <w:rPr>
          <w:rFonts w:ascii="Arial" w:eastAsia="Arial" w:hAnsi="Arial" w:cs="Arial"/>
          <w:b/>
          <w:color w:val="FF0000"/>
          <w:sz w:val="23"/>
        </w:rPr>
        <w:t>99-314</w:t>
      </w:r>
    </w:p>
    <w:p w14:paraId="509ADB4E" w14:textId="765CC50E" w:rsidR="00722B85" w:rsidRDefault="00474B43">
      <w:pPr>
        <w:spacing w:after="206" w:line="260" w:lineRule="auto"/>
        <w:ind w:left="-5" w:right="17" w:hanging="10"/>
      </w:pPr>
      <w:r>
        <w:rPr>
          <w:rFonts w:ascii="Arial" w:eastAsia="Arial" w:hAnsi="Arial" w:cs="Arial"/>
          <w:b/>
          <w:sz w:val="23"/>
        </w:rPr>
        <w:t xml:space="preserve">1.5.4.) Województwo: </w:t>
      </w:r>
      <w:r w:rsidR="00272DF8">
        <w:rPr>
          <w:rFonts w:ascii="Arial" w:eastAsia="Arial" w:hAnsi="Arial" w:cs="Arial"/>
          <w:color w:val="FF0000"/>
          <w:sz w:val="23"/>
        </w:rPr>
        <w:t>łódzkie</w:t>
      </w:r>
    </w:p>
    <w:p w14:paraId="5FDC32CC" w14:textId="77777777" w:rsidR="00722B85" w:rsidRDefault="00474B43">
      <w:pPr>
        <w:spacing w:after="206" w:line="260" w:lineRule="auto"/>
        <w:ind w:left="-5" w:right="17" w:hanging="10"/>
      </w:pPr>
      <w:r>
        <w:rPr>
          <w:rFonts w:ascii="Arial" w:eastAsia="Arial" w:hAnsi="Arial" w:cs="Arial"/>
          <w:b/>
          <w:sz w:val="23"/>
        </w:rPr>
        <w:t xml:space="preserve">1.5.5.) Kraj: </w:t>
      </w:r>
      <w:r w:rsidRPr="005F710B">
        <w:rPr>
          <w:rFonts w:ascii="Arial" w:eastAsia="Arial" w:hAnsi="Arial" w:cs="Arial"/>
          <w:color w:val="FF0000"/>
          <w:sz w:val="23"/>
        </w:rPr>
        <w:t>Polska</w:t>
      </w:r>
    </w:p>
    <w:p w14:paraId="1D95B8CB" w14:textId="68E091D6" w:rsidR="00722B85" w:rsidRDefault="00474B43">
      <w:pPr>
        <w:spacing w:after="206" w:line="260" w:lineRule="auto"/>
        <w:ind w:left="-5" w:right="17" w:hanging="10"/>
      </w:pPr>
      <w:r>
        <w:rPr>
          <w:rFonts w:ascii="Arial" w:eastAsia="Arial" w:hAnsi="Arial" w:cs="Arial"/>
          <w:b/>
          <w:sz w:val="23"/>
        </w:rPr>
        <w:t xml:space="preserve">1.5.6.) Lokalizacja NUTS 3: </w:t>
      </w:r>
      <w:r w:rsidRPr="005F710B">
        <w:rPr>
          <w:rFonts w:ascii="Arial" w:eastAsia="Arial" w:hAnsi="Arial" w:cs="Arial"/>
          <w:color w:val="FF0000"/>
          <w:sz w:val="23"/>
        </w:rPr>
        <w:t>PL</w:t>
      </w:r>
      <w:r w:rsidR="00E521DA">
        <w:rPr>
          <w:rFonts w:ascii="Arial" w:eastAsia="Arial" w:hAnsi="Arial" w:cs="Arial"/>
          <w:color w:val="FF0000"/>
          <w:sz w:val="23"/>
        </w:rPr>
        <w:t>715</w:t>
      </w:r>
      <w:r w:rsidR="005F710B" w:rsidRPr="005F710B">
        <w:rPr>
          <w:rFonts w:ascii="Arial" w:eastAsia="Arial" w:hAnsi="Arial" w:cs="Arial"/>
          <w:color w:val="FF0000"/>
          <w:sz w:val="23"/>
        </w:rPr>
        <w:t xml:space="preserve"> - </w:t>
      </w:r>
      <w:r w:rsidR="00E521DA">
        <w:rPr>
          <w:rFonts w:ascii="Arial" w:eastAsia="Arial" w:hAnsi="Arial" w:cs="Arial"/>
          <w:color w:val="FF0000"/>
          <w:sz w:val="23"/>
        </w:rPr>
        <w:t>Skierniewicki</w:t>
      </w:r>
    </w:p>
    <w:p w14:paraId="13DF00D1" w14:textId="46306088" w:rsidR="00722B85" w:rsidRDefault="00474B43">
      <w:pPr>
        <w:spacing w:after="206" w:line="260" w:lineRule="auto"/>
        <w:ind w:left="-5" w:right="17" w:hanging="10"/>
      </w:pPr>
      <w:r>
        <w:rPr>
          <w:rFonts w:ascii="Arial" w:eastAsia="Arial" w:hAnsi="Arial" w:cs="Arial"/>
          <w:b/>
          <w:sz w:val="23"/>
        </w:rPr>
        <w:t xml:space="preserve">1.5.7.) Numer telefonu: </w:t>
      </w:r>
      <w:r w:rsidR="00272DF8" w:rsidRPr="00272DF8">
        <w:rPr>
          <w:rFonts w:ascii="Arial" w:eastAsia="Arial" w:hAnsi="Arial" w:cs="Arial"/>
          <w:b/>
          <w:color w:val="FF0000"/>
          <w:sz w:val="23"/>
        </w:rPr>
        <w:t>+48 24 254 20 85</w:t>
      </w:r>
    </w:p>
    <w:p w14:paraId="6D2F06D3" w14:textId="5F667757" w:rsidR="00722B85" w:rsidRDefault="00474B43">
      <w:pPr>
        <w:spacing w:after="206" w:line="260" w:lineRule="auto"/>
        <w:ind w:left="-5" w:right="17" w:hanging="10"/>
      </w:pPr>
      <w:r>
        <w:rPr>
          <w:rFonts w:ascii="Arial" w:eastAsia="Arial" w:hAnsi="Arial" w:cs="Arial"/>
          <w:b/>
          <w:sz w:val="23"/>
        </w:rPr>
        <w:t xml:space="preserve">1.5.8.) Numer faksu: </w:t>
      </w:r>
      <w:r w:rsidR="00272DF8" w:rsidRPr="00272DF8">
        <w:rPr>
          <w:rFonts w:ascii="Arial" w:eastAsia="Arial" w:hAnsi="Arial" w:cs="Arial"/>
          <w:b/>
          <w:color w:val="FF0000"/>
          <w:sz w:val="23"/>
        </w:rPr>
        <w:t>+48 24 254 20 85</w:t>
      </w:r>
    </w:p>
    <w:p w14:paraId="4025AFA2" w14:textId="2A05EA3A" w:rsidR="00722B85" w:rsidRDefault="00474B43">
      <w:pPr>
        <w:spacing w:after="206" w:line="260" w:lineRule="auto"/>
        <w:ind w:left="-5" w:right="17" w:hanging="10"/>
      </w:pPr>
      <w:r>
        <w:rPr>
          <w:rFonts w:ascii="Arial" w:eastAsia="Arial" w:hAnsi="Arial" w:cs="Arial"/>
          <w:b/>
          <w:sz w:val="23"/>
        </w:rPr>
        <w:t xml:space="preserve">1.5.9.) Adres poczty elektronicznej: </w:t>
      </w:r>
      <w:r w:rsidR="00272DF8" w:rsidRPr="00272DF8">
        <w:rPr>
          <w:rFonts w:ascii="Arial" w:eastAsia="Arial" w:hAnsi="Arial" w:cs="Arial"/>
          <w:b/>
          <w:color w:val="FF0000"/>
          <w:sz w:val="23"/>
        </w:rPr>
        <w:t>zsckrmieczyslawow@wp.pl</w:t>
      </w:r>
    </w:p>
    <w:p w14:paraId="00CFB1BF" w14:textId="7B6E0210" w:rsidR="00722B85" w:rsidRDefault="00474B43">
      <w:pPr>
        <w:spacing w:after="206" w:line="260" w:lineRule="auto"/>
        <w:ind w:left="-5" w:right="17" w:hanging="10"/>
      </w:pPr>
      <w:r>
        <w:rPr>
          <w:rFonts w:ascii="Arial" w:eastAsia="Arial" w:hAnsi="Arial" w:cs="Arial"/>
          <w:b/>
          <w:sz w:val="23"/>
        </w:rPr>
        <w:t xml:space="preserve">1.5.10.) Adres strony internetowej zamawiającego: </w:t>
      </w:r>
      <w:r w:rsidR="00272DF8" w:rsidRPr="00272DF8">
        <w:rPr>
          <w:rFonts w:ascii="Arial" w:eastAsia="Arial" w:hAnsi="Arial" w:cs="Arial"/>
          <w:color w:val="FF0000"/>
          <w:sz w:val="23"/>
        </w:rPr>
        <w:t>http://mieczyslawow.edu.pl/bip/</w:t>
      </w:r>
    </w:p>
    <w:p w14:paraId="3AE2A256" w14:textId="7FC5E6D1" w:rsidR="00722B85" w:rsidRPr="005F710B" w:rsidRDefault="00474B43">
      <w:pPr>
        <w:spacing w:after="210" w:line="255" w:lineRule="auto"/>
        <w:ind w:left="-5" w:hanging="10"/>
        <w:rPr>
          <w:color w:val="FF0000"/>
        </w:rPr>
      </w:pPr>
      <w:r>
        <w:rPr>
          <w:rFonts w:ascii="Arial" w:eastAsia="Arial" w:hAnsi="Arial" w:cs="Arial"/>
          <w:b/>
          <w:sz w:val="23"/>
        </w:rPr>
        <w:t xml:space="preserve">1.6.) Rodzaj zamawiającego: </w:t>
      </w:r>
      <w:r w:rsidR="00272DF8" w:rsidRPr="00272DF8">
        <w:rPr>
          <w:rFonts w:ascii="Arial" w:eastAsia="Arial" w:hAnsi="Arial" w:cs="Arial"/>
          <w:color w:val="FF0000"/>
          <w:sz w:val="23"/>
        </w:rPr>
        <w:t>Zamawiający publiczny - jednostka sektora finansów publicznych - jednostka budżetowa</w:t>
      </w:r>
    </w:p>
    <w:p w14:paraId="237A8EB1" w14:textId="4EAFDB11" w:rsidR="00722B85" w:rsidRDefault="00474B43">
      <w:pPr>
        <w:spacing w:after="206" w:line="260" w:lineRule="auto"/>
        <w:ind w:left="-5" w:right="17" w:hanging="10"/>
      </w:pPr>
      <w:r>
        <w:rPr>
          <w:rFonts w:ascii="Arial" w:eastAsia="Arial" w:hAnsi="Arial" w:cs="Arial"/>
          <w:b/>
          <w:sz w:val="23"/>
        </w:rPr>
        <w:t xml:space="preserve">1.7.) Przedmiot działalności zamawiającego: </w:t>
      </w:r>
      <w:r w:rsidR="00272DF8">
        <w:rPr>
          <w:rFonts w:ascii="Arial" w:eastAsia="Arial" w:hAnsi="Arial" w:cs="Arial"/>
          <w:color w:val="FF0000"/>
          <w:sz w:val="23"/>
        </w:rPr>
        <w:t>Edukacja</w:t>
      </w:r>
    </w:p>
    <w:p w14:paraId="2FC0EC40" w14:textId="77777777" w:rsidR="00722B85" w:rsidRDefault="00474B43">
      <w:pPr>
        <w:pStyle w:val="Nagwek1"/>
        <w:ind w:left="118"/>
      </w:pPr>
      <w:r>
        <w:t>SEKCJA II – INFORMACJE PODSTAWOWE</w:t>
      </w:r>
    </w:p>
    <w:p w14:paraId="173425D3" w14:textId="77777777" w:rsidR="00722B85" w:rsidRDefault="00474B43">
      <w:pPr>
        <w:spacing w:after="251" w:line="260" w:lineRule="auto"/>
        <w:ind w:left="-5" w:right="17" w:hanging="10"/>
      </w:pPr>
      <w:r>
        <w:rPr>
          <w:rFonts w:ascii="Arial" w:eastAsia="Arial" w:hAnsi="Arial" w:cs="Arial"/>
          <w:b/>
          <w:sz w:val="23"/>
        </w:rPr>
        <w:t>2.1.) Ogłoszenie dotyczy:</w:t>
      </w:r>
    </w:p>
    <w:p w14:paraId="469BC992" w14:textId="77777777" w:rsidR="00722B85" w:rsidRPr="005F710B" w:rsidRDefault="00474B43">
      <w:pPr>
        <w:spacing w:after="193" w:line="254" w:lineRule="auto"/>
        <w:ind w:left="-5" w:right="46" w:hanging="10"/>
        <w:rPr>
          <w:color w:val="FF0000"/>
        </w:rPr>
      </w:pPr>
      <w:r w:rsidRPr="005F710B">
        <w:rPr>
          <w:rFonts w:ascii="Arial" w:eastAsia="Arial" w:hAnsi="Arial" w:cs="Arial"/>
          <w:color w:val="FF0000"/>
          <w:sz w:val="25"/>
        </w:rPr>
        <w:t>Zamówienia publicznego</w:t>
      </w:r>
    </w:p>
    <w:p w14:paraId="6190CF89" w14:textId="77777777" w:rsidR="00722B85" w:rsidRPr="005F710B" w:rsidRDefault="00474B43">
      <w:pPr>
        <w:spacing w:after="206" w:line="260" w:lineRule="auto"/>
        <w:ind w:left="-5" w:right="17" w:hanging="10"/>
        <w:rPr>
          <w:color w:val="FF0000"/>
        </w:rPr>
      </w:pPr>
      <w:r>
        <w:rPr>
          <w:rFonts w:ascii="Arial" w:eastAsia="Arial" w:hAnsi="Arial" w:cs="Arial"/>
          <w:b/>
          <w:sz w:val="23"/>
        </w:rPr>
        <w:t xml:space="preserve">2.2.) Ogłoszenie dotyczy usług społecznych i innych szczególnych usług: </w:t>
      </w:r>
      <w:r w:rsidRPr="005F710B">
        <w:rPr>
          <w:rFonts w:ascii="Arial" w:eastAsia="Arial" w:hAnsi="Arial" w:cs="Arial"/>
          <w:color w:val="FF0000"/>
          <w:sz w:val="23"/>
        </w:rPr>
        <w:t>Nie</w:t>
      </w:r>
    </w:p>
    <w:p w14:paraId="0B76B162" w14:textId="77777777" w:rsidR="00722B85" w:rsidRDefault="00474B43">
      <w:pPr>
        <w:spacing w:after="251" w:line="260" w:lineRule="auto"/>
        <w:ind w:left="-5" w:right="17" w:hanging="10"/>
      </w:pPr>
      <w:r>
        <w:rPr>
          <w:rFonts w:ascii="Arial" w:eastAsia="Arial" w:hAnsi="Arial" w:cs="Arial"/>
          <w:b/>
          <w:sz w:val="23"/>
        </w:rPr>
        <w:t>2.3.) Nazwa zamówienia albo umowy ramowej:</w:t>
      </w:r>
    </w:p>
    <w:p w14:paraId="65607E3F" w14:textId="77777777" w:rsidR="00E521DA" w:rsidRDefault="00E521DA" w:rsidP="00C2264D">
      <w:pPr>
        <w:spacing w:after="193" w:line="254" w:lineRule="auto"/>
        <w:ind w:left="-5" w:right="46" w:hanging="10"/>
        <w:rPr>
          <w:rFonts w:ascii="Arial" w:eastAsia="Arial" w:hAnsi="Arial" w:cs="Arial"/>
          <w:color w:val="FF0000"/>
          <w:sz w:val="25"/>
        </w:rPr>
      </w:pPr>
      <w:r w:rsidRPr="00E521DA">
        <w:rPr>
          <w:rFonts w:ascii="Arial" w:eastAsia="Arial" w:hAnsi="Arial" w:cs="Arial"/>
          <w:color w:val="FF0000"/>
          <w:sz w:val="25"/>
        </w:rPr>
        <w:t xml:space="preserve">Wykonanie robót budowlanych wchodzących w zakres zadania pn.: „Budowa kotłowni gazowej dla Zespołu Szkół Centrum Kształcenia Rolniczego im. Macieja Rataja w Mieczysławowie”. </w:t>
      </w:r>
    </w:p>
    <w:p w14:paraId="37A93D60" w14:textId="77777777" w:rsidR="00722B85" w:rsidRDefault="00474B43">
      <w:pPr>
        <w:spacing w:after="210" w:line="255" w:lineRule="auto"/>
        <w:ind w:left="-5" w:hanging="10"/>
      </w:pPr>
      <w:r>
        <w:rPr>
          <w:rFonts w:ascii="Arial" w:eastAsia="Arial" w:hAnsi="Arial" w:cs="Arial"/>
          <w:b/>
          <w:sz w:val="23"/>
        </w:rPr>
        <w:t xml:space="preserve">2.4.) Identyfikator postępowania: </w:t>
      </w:r>
      <w:r w:rsidR="005F710B" w:rsidRPr="005F710B">
        <w:rPr>
          <w:rFonts w:ascii="Arial" w:eastAsia="Arial" w:hAnsi="Arial" w:cs="Arial"/>
          <w:color w:val="FF0000"/>
          <w:sz w:val="23"/>
        </w:rPr>
        <w:t>………….(będzie nadany automatycznie)……….</w:t>
      </w:r>
    </w:p>
    <w:p w14:paraId="72A45082" w14:textId="77777777" w:rsidR="00722B85" w:rsidRDefault="00474B43">
      <w:pPr>
        <w:spacing w:after="491" w:line="260" w:lineRule="auto"/>
        <w:ind w:left="-5" w:right="17" w:hanging="10"/>
      </w:pPr>
      <w:r>
        <w:rPr>
          <w:rFonts w:ascii="Arial" w:eastAsia="Arial" w:hAnsi="Arial" w:cs="Arial"/>
          <w:b/>
          <w:sz w:val="23"/>
        </w:rPr>
        <w:t xml:space="preserve">2.5.) Numer ogłoszenia: </w:t>
      </w:r>
      <w:r w:rsidR="005F710B" w:rsidRPr="005F710B">
        <w:rPr>
          <w:rFonts w:ascii="Arial" w:eastAsia="Arial" w:hAnsi="Arial" w:cs="Arial"/>
          <w:color w:val="FF0000"/>
          <w:sz w:val="23"/>
        </w:rPr>
        <w:t>………….(będzie nadany automatycznie)……….</w:t>
      </w:r>
    </w:p>
    <w:p w14:paraId="24B173C1" w14:textId="77777777" w:rsidR="00722B85" w:rsidRDefault="00722B85">
      <w:pPr>
        <w:spacing w:after="0"/>
        <w:ind w:left="46"/>
      </w:pPr>
    </w:p>
    <w:p w14:paraId="46B27593" w14:textId="32DF1F3F" w:rsidR="00722B85" w:rsidRPr="005F710B" w:rsidRDefault="00474B43">
      <w:pPr>
        <w:spacing w:after="206" w:line="260" w:lineRule="auto"/>
        <w:ind w:left="-5" w:right="17" w:hanging="10"/>
        <w:rPr>
          <w:color w:val="FF0000"/>
        </w:rPr>
      </w:pPr>
      <w:r>
        <w:rPr>
          <w:rFonts w:ascii="Arial" w:eastAsia="Arial" w:hAnsi="Arial" w:cs="Arial"/>
          <w:b/>
          <w:sz w:val="23"/>
        </w:rPr>
        <w:lastRenderedPageBreak/>
        <w:t xml:space="preserve">2.6.) Wersja ogłoszenia: </w:t>
      </w:r>
      <w:r w:rsidR="00D222B1" w:rsidRPr="005F710B">
        <w:rPr>
          <w:rFonts w:ascii="Arial" w:eastAsia="Arial" w:hAnsi="Arial" w:cs="Arial"/>
          <w:color w:val="FF0000"/>
          <w:sz w:val="23"/>
        </w:rPr>
        <w:t>………….(będzie nadan</w:t>
      </w:r>
      <w:r w:rsidR="00D222B1">
        <w:rPr>
          <w:rFonts w:ascii="Arial" w:eastAsia="Arial" w:hAnsi="Arial" w:cs="Arial"/>
          <w:color w:val="FF0000"/>
          <w:sz w:val="23"/>
        </w:rPr>
        <w:t>a</w:t>
      </w:r>
      <w:r w:rsidR="00D222B1" w:rsidRPr="005F710B">
        <w:rPr>
          <w:rFonts w:ascii="Arial" w:eastAsia="Arial" w:hAnsi="Arial" w:cs="Arial"/>
          <w:color w:val="FF0000"/>
          <w:sz w:val="23"/>
        </w:rPr>
        <w:t xml:space="preserve"> automatycznie)……….</w:t>
      </w:r>
    </w:p>
    <w:p w14:paraId="475566A9" w14:textId="0A5ECC21" w:rsidR="00722B85" w:rsidRPr="00322614" w:rsidRDefault="00474B43">
      <w:pPr>
        <w:spacing w:after="206" w:line="260" w:lineRule="auto"/>
        <w:ind w:left="-5" w:right="17" w:hanging="10"/>
      </w:pPr>
      <w:r w:rsidRPr="00322614">
        <w:rPr>
          <w:rFonts w:ascii="Arial" w:eastAsia="Arial" w:hAnsi="Arial" w:cs="Arial"/>
          <w:b/>
          <w:sz w:val="23"/>
        </w:rPr>
        <w:t xml:space="preserve">2.7.) Data ogłoszenia: </w:t>
      </w:r>
      <w:r w:rsidR="00D222B1" w:rsidRPr="005F710B">
        <w:rPr>
          <w:rFonts w:ascii="Arial" w:eastAsia="Arial" w:hAnsi="Arial" w:cs="Arial"/>
          <w:color w:val="FF0000"/>
          <w:sz w:val="23"/>
        </w:rPr>
        <w:t>………….(będzie nadan</w:t>
      </w:r>
      <w:r w:rsidR="00D222B1">
        <w:rPr>
          <w:rFonts w:ascii="Arial" w:eastAsia="Arial" w:hAnsi="Arial" w:cs="Arial"/>
          <w:color w:val="FF0000"/>
          <w:sz w:val="23"/>
        </w:rPr>
        <w:t>a</w:t>
      </w:r>
      <w:r w:rsidR="00D222B1" w:rsidRPr="005F710B">
        <w:rPr>
          <w:rFonts w:ascii="Arial" w:eastAsia="Arial" w:hAnsi="Arial" w:cs="Arial"/>
          <w:color w:val="FF0000"/>
          <w:sz w:val="23"/>
        </w:rPr>
        <w:t xml:space="preserve"> automatycznie)……….</w:t>
      </w:r>
    </w:p>
    <w:p w14:paraId="32504E91" w14:textId="5D2B2067" w:rsidR="00722B85" w:rsidRDefault="00474B43">
      <w:pPr>
        <w:spacing w:after="206" w:line="260" w:lineRule="auto"/>
        <w:ind w:left="-5" w:right="17" w:hanging="10"/>
      </w:pPr>
      <w:r w:rsidRPr="00A90BBC">
        <w:rPr>
          <w:rFonts w:ascii="Arial" w:eastAsia="Arial" w:hAnsi="Arial" w:cs="Arial"/>
          <w:b/>
          <w:sz w:val="23"/>
          <w:highlight w:val="cyan"/>
        </w:rPr>
        <w:t xml:space="preserve">2.8.) Zamówienie albo umowa ramowa zostały ujęte w planie postępowań: </w:t>
      </w:r>
      <w:r w:rsidR="00E521DA" w:rsidRPr="00A90BBC">
        <w:rPr>
          <w:rFonts w:ascii="Arial" w:eastAsia="Arial" w:hAnsi="Arial" w:cs="Arial"/>
          <w:color w:val="FF0000"/>
          <w:sz w:val="23"/>
          <w:highlight w:val="cyan"/>
        </w:rPr>
        <w:t>Nie</w:t>
      </w:r>
    </w:p>
    <w:p w14:paraId="3F87751A" w14:textId="7D492450" w:rsidR="00322614" w:rsidRPr="00521BAE" w:rsidRDefault="00322614" w:rsidP="00322614">
      <w:pPr>
        <w:spacing w:after="206" w:line="260" w:lineRule="auto"/>
        <w:ind w:left="-5" w:right="17" w:hanging="10"/>
        <w:rPr>
          <w:rFonts w:ascii="Arial" w:eastAsia="Arial" w:hAnsi="Arial" w:cs="Arial"/>
          <w:b/>
          <w:color w:val="FF0000"/>
          <w:sz w:val="23"/>
        </w:rPr>
      </w:pPr>
      <w:r w:rsidRPr="00322614">
        <w:rPr>
          <w:rFonts w:ascii="Arial" w:eastAsia="Arial" w:hAnsi="Arial" w:cs="Arial"/>
          <w:b/>
          <w:sz w:val="23"/>
        </w:rPr>
        <w:t xml:space="preserve">2.9.) Numer planu postępowań w BZP: </w:t>
      </w:r>
      <w:r w:rsidR="00E521DA">
        <w:rPr>
          <w:rFonts w:ascii="Arial" w:eastAsia="Arial" w:hAnsi="Arial" w:cs="Arial"/>
          <w:b/>
          <w:color w:val="FF0000"/>
          <w:sz w:val="23"/>
        </w:rPr>
        <w:t>..</w:t>
      </w:r>
    </w:p>
    <w:p w14:paraId="199ECF42" w14:textId="59228A8E" w:rsidR="00322614" w:rsidRDefault="00322614" w:rsidP="00322614">
      <w:pPr>
        <w:spacing w:after="206" w:line="260" w:lineRule="auto"/>
        <w:ind w:left="-5" w:right="17" w:hanging="10"/>
        <w:rPr>
          <w:rFonts w:ascii="Arial" w:eastAsia="Arial" w:hAnsi="Arial" w:cs="Arial"/>
          <w:b/>
          <w:sz w:val="23"/>
        </w:rPr>
      </w:pPr>
      <w:r w:rsidRPr="00322614">
        <w:rPr>
          <w:rFonts w:ascii="Arial" w:eastAsia="Arial" w:hAnsi="Arial" w:cs="Arial"/>
          <w:b/>
          <w:sz w:val="23"/>
        </w:rPr>
        <w:t>2.10.) Identyfikator pozycji planu postępowań:</w:t>
      </w:r>
    </w:p>
    <w:p w14:paraId="1D2A5B68" w14:textId="2E89174A" w:rsidR="00521BAE" w:rsidRPr="00521BAE" w:rsidRDefault="00E521DA" w:rsidP="00521BAE">
      <w:pPr>
        <w:spacing w:after="206" w:line="260" w:lineRule="auto"/>
        <w:ind w:left="-5" w:right="17" w:hanging="10"/>
        <w:rPr>
          <w:rFonts w:ascii="Arial" w:eastAsia="Arial" w:hAnsi="Arial" w:cs="Arial"/>
          <w:b/>
          <w:color w:val="FF0000"/>
          <w:sz w:val="23"/>
        </w:rPr>
      </w:pPr>
      <w:r>
        <w:rPr>
          <w:rFonts w:ascii="Arial" w:eastAsia="Arial" w:hAnsi="Arial" w:cs="Arial"/>
          <w:b/>
          <w:color w:val="FF0000"/>
          <w:sz w:val="23"/>
        </w:rPr>
        <w:t>…</w:t>
      </w:r>
    </w:p>
    <w:p w14:paraId="134912C7" w14:textId="00858F86" w:rsidR="00722B85" w:rsidRPr="00C2264D" w:rsidRDefault="00474B43" w:rsidP="00C2264D">
      <w:pPr>
        <w:spacing w:after="206" w:line="260" w:lineRule="auto"/>
        <w:ind w:left="-5" w:right="17" w:hanging="10"/>
        <w:rPr>
          <w:rFonts w:ascii="Arial" w:eastAsia="Arial" w:hAnsi="Arial" w:cs="Arial"/>
          <w:b/>
          <w:color w:val="FF0000"/>
          <w:sz w:val="23"/>
        </w:rPr>
      </w:pPr>
      <w:r>
        <w:rPr>
          <w:rFonts w:ascii="Arial" w:eastAsia="Arial" w:hAnsi="Arial" w:cs="Arial"/>
          <w:b/>
          <w:sz w:val="23"/>
        </w:rPr>
        <w:t>2.11.) O udzielenie zamówienia mogą ubiegać się wyłącznie wykonawcy, o których mowa w art.</w:t>
      </w:r>
      <w:r w:rsidR="00C2264D">
        <w:rPr>
          <w:rFonts w:ascii="Arial" w:eastAsia="Arial" w:hAnsi="Arial" w:cs="Arial"/>
          <w:b/>
          <w:sz w:val="23"/>
        </w:rPr>
        <w:t xml:space="preserve"> </w:t>
      </w:r>
      <w:r>
        <w:rPr>
          <w:rFonts w:ascii="Arial" w:eastAsia="Arial" w:hAnsi="Arial" w:cs="Arial"/>
          <w:b/>
          <w:sz w:val="23"/>
        </w:rPr>
        <w:t xml:space="preserve">94 ustawy: </w:t>
      </w:r>
      <w:r w:rsidRPr="00C2264D">
        <w:rPr>
          <w:rFonts w:ascii="Arial" w:eastAsia="Arial" w:hAnsi="Arial" w:cs="Arial"/>
          <w:b/>
          <w:color w:val="FF0000"/>
          <w:sz w:val="23"/>
        </w:rPr>
        <w:t>Nie</w:t>
      </w:r>
    </w:p>
    <w:p w14:paraId="75621815" w14:textId="4A1191D1" w:rsidR="00722B85" w:rsidRDefault="00474B43">
      <w:pPr>
        <w:spacing w:after="206" w:line="260" w:lineRule="auto"/>
        <w:ind w:left="-5" w:right="17" w:hanging="10"/>
      </w:pPr>
      <w:commentRangeStart w:id="0"/>
      <w:r w:rsidRPr="00A90BBC">
        <w:rPr>
          <w:rFonts w:ascii="Arial" w:eastAsia="Arial" w:hAnsi="Arial" w:cs="Arial"/>
          <w:b/>
          <w:sz w:val="23"/>
          <w:highlight w:val="cyan"/>
        </w:rPr>
        <w:t xml:space="preserve">2.14.) Czy zamówienie albo umowa ramowa dotyczy projektu lub programu współfinansowanego ze środków Unii Europejskiej: </w:t>
      </w:r>
      <w:r w:rsidR="00E521DA" w:rsidRPr="00A90BBC">
        <w:rPr>
          <w:rFonts w:ascii="Arial" w:eastAsia="Arial" w:hAnsi="Arial" w:cs="Arial"/>
          <w:color w:val="FF0000"/>
          <w:sz w:val="23"/>
          <w:highlight w:val="cyan"/>
        </w:rPr>
        <w:t>Nie</w:t>
      </w:r>
      <w:commentRangeEnd w:id="0"/>
      <w:r w:rsidR="008853D2">
        <w:rPr>
          <w:rStyle w:val="Odwoaniedokomentarza"/>
        </w:rPr>
        <w:commentReference w:id="0"/>
      </w:r>
    </w:p>
    <w:p w14:paraId="251C2F78" w14:textId="1697BB47" w:rsidR="00504EF8" w:rsidRDefault="00504EF8">
      <w:pPr>
        <w:spacing w:after="251" w:line="260" w:lineRule="auto"/>
        <w:ind w:left="-5" w:right="17" w:hanging="10"/>
        <w:rPr>
          <w:rFonts w:ascii="Arial" w:eastAsia="Arial" w:hAnsi="Arial" w:cs="Arial"/>
          <w:b/>
          <w:sz w:val="23"/>
        </w:rPr>
      </w:pPr>
      <w:r w:rsidRPr="00504EF8">
        <w:rPr>
          <w:rFonts w:ascii="Arial" w:eastAsia="Arial" w:hAnsi="Arial" w:cs="Arial"/>
          <w:b/>
          <w:sz w:val="23"/>
        </w:rPr>
        <w:t>2.15.) Nazwa projektu lub programu</w:t>
      </w:r>
    </w:p>
    <w:p w14:paraId="55F856AD" w14:textId="66A2EF46" w:rsidR="00504EF8" w:rsidRPr="00AA6207" w:rsidRDefault="00A90BBC" w:rsidP="00AA6207">
      <w:pPr>
        <w:spacing w:after="193" w:line="254" w:lineRule="auto"/>
        <w:ind w:left="-5" w:right="46" w:hanging="10"/>
        <w:rPr>
          <w:rFonts w:ascii="Arial" w:eastAsia="Arial" w:hAnsi="Arial" w:cs="Arial"/>
          <w:color w:val="FF0000"/>
          <w:sz w:val="25"/>
        </w:rPr>
      </w:pPr>
      <w:r>
        <w:rPr>
          <w:rFonts w:ascii="Arial" w:eastAsia="Arial" w:hAnsi="Arial" w:cs="Arial"/>
          <w:color w:val="FF0000"/>
          <w:sz w:val="25"/>
        </w:rPr>
        <w:t>…</w:t>
      </w:r>
    </w:p>
    <w:p w14:paraId="4F42DBE2" w14:textId="5D51C5C0" w:rsidR="00722B85" w:rsidRDefault="00474B43">
      <w:pPr>
        <w:spacing w:after="251" w:line="260" w:lineRule="auto"/>
        <w:ind w:left="-5" w:right="17" w:hanging="10"/>
      </w:pPr>
      <w:r>
        <w:rPr>
          <w:rFonts w:ascii="Arial" w:eastAsia="Arial" w:hAnsi="Arial" w:cs="Arial"/>
          <w:b/>
          <w:sz w:val="23"/>
        </w:rPr>
        <w:t>2.16.) Tryb udzielenia zamówienia wraz z podstawą prawną</w:t>
      </w:r>
    </w:p>
    <w:p w14:paraId="52FA497D" w14:textId="77777777" w:rsidR="00722B85" w:rsidRPr="00902C0F" w:rsidRDefault="00474B43">
      <w:pPr>
        <w:spacing w:after="193" w:line="254" w:lineRule="auto"/>
        <w:ind w:left="-5" w:right="46" w:hanging="10"/>
        <w:rPr>
          <w:color w:val="FF0000"/>
        </w:rPr>
      </w:pPr>
      <w:r w:rsidRPr="00902C0F">
        <w:rPr>
          <w:rFonts w:ascii="Arial" w:eastAsia="Arial" w:hAnsi="Arial" w:cs="Arial"/>
          <w:color w:val="FF0000"/>
          <w:sz w:val="25"/>
        </w:rPr>
        <w:t>Zamówienie udzielane jest w trybie podstawowym na podstawie: art. 275 pkt 1 ustawy</w:t>
      </w:r>
    </w:p>
    <w:p w14:paraId="66E218D3" w14:textId="77777777" w:rsidR="00722B85" w:rsidRDefault="00474B43">
      <w:pPr>
        <w:pStyle w:val="Nagwek1"/>
        <w:ind w:left="118"/>
      </w:pPr>
      <w:r>
        <w:t>SEKCJA III – UDOSTĘPNIANIE DOKUMENTÓW ZAMÓWIENIA I KOMUNIKACJA</w:t>
      </w:r>
    </w:p>
    <w:p w14:paraId="2041AA83" w14:textId="77777777" w:rsidR="00C2264D" w:rsidRDefault="00474B43">
      <w:pPr>
        <w:spacing w:after="206" w:line="260" w:lineRule="auto"/>
        <w:ind w:left="-5" w:right="535" w:hanging="10"/>
        <w:rPr>
          <w:rFonts w:ascii="Arial" w:eastAsia="Arial" w:hAnsi="Arial" w:cs="Arial"/>
          <w:b/>
          <w:sz w:val="23"/>
        </w:rPr>
      </w:pPr>
      <w:r>
        <w:rPr>
          <w:rFonts w:ascii="Arial" w:eastAsia="Arial" w:hAnsi="Arial" w:cs="Arial"/>
          <w:b/>
          <w:sz w:val="23"/>
        </w:rPr>
        <w:t>3.1.) Adres strony internetowej prowadzonego postępowania</w:t>
      </w:r>
    </w:p>
    <w:p w14:paraId="0ADF3D62" w14:textId="7F82FEAE" w:rsidR="00722B85" w:rsidRPr="00B530C3" w:rsidRDefault="00A90BBC">
      <w:pPr>
        <w:spacing w:after="206" w:line="260" w:lineRule="auto"/>
        <w:ind w:left="-5" w:right="535" w:hanging="10"/>
        <w:rPr>
          <w:color w:val="FF0000"/>
        </w:rPr>
      </w:pPr>
      <w:r w:rsidRPr="00A90BBC">
        <w:rPr>
          <w:rFonts w:ascii="Arial" w:eastAsia="Arial" w:hAnsi="Arial" w:cs="Arial"/>
          <w:color w:val="FF0000"/>
          <w:sz w:val="25"/>
        </w:rPr>
        <w:t>http://mieczyslawow.edu.pl/bip/</w:t>
      </w:r>
    </w:p>
    <w:p w14:paraId="31428D34" w14:textId="77777777" w:rsidR="00722B85" w:rsidRPr="00B530C3" w:rsidRDefault="00474B43">
      <w:pPr>
        <w:spacing w:after="206" w:line="260" w:lineRule="auto"/>
        <w:ind w:left="-5" w:right="17" w:hanging="10"/>
        <w:rPr>
          <w:color w:val="FF0000"/>
        </w:rPr>
      </w:pPr>
      <w:r>
        <w:rPr>
          <w:rFonts w:ascii="Arial" w:eastAsia="Arial" w:hAnsi="Arial" w:cs="Arial"/>
          <w:b/>
          <w:sz w:val="23"/>
        </w:rPr>
        <w:t xml:space="preserve">3.2.) Zamawiający zastrzega dostęp do dokumentów zamówienia: </w:t>
      </w:r>
      <w:r w:rsidRPr="00B530C3">
        <w:rPr>
          <w:rFonts w:ascii="Arial" w:eastAsia="Arial" w:hAnsi="Arial" w:cs="Arial"/>
          <w:color w:val="FF0000"/>
          <w:sz w:val="23"/>
        </w:rPr>
        <w:t>Nie</w:t>
      </w:r>
    </w:p>
    <w:p w14:paraId="612FCAFF" w14:textId="77777777" w:rsidR="00722B85" w:rsidRDefault="00474B43">
      <w:pPr>
        <w:spacing w:after="215" w:line="250" w:lineRule="auto"/>
        <w:ind w:right="465"/>
        <w:jc w:val="both"/>
      </w:pPr>
      <w:r>
        <w:rPr>
          <w:rFonts w:ascii="Arial" w:eastAsia="Arial" w:hAnsi="Arial" w:cs="Arial"/>
          <w:b/>
          <w:sz w:val="23"/>
        </w:rPr>
        <w:t xml:space="preserve">3.4.) Wykonawcy zobowiązani są do składania ofert, wniosków o dopuszczenie do udziału w postępowaniu, oświadczeń oraz innych dokumentów wyłącznie przy użyciu środków komunikacji elektronicznej: </w:t>
      </w:r>
      <w:r w:rsidRPr="00B530C3">
        <w:rPr>
          <w:rFonts w:ascii="Arial" w:eastAsia="Arial" w:hAnsi="Arial" w:cs="Arial"/>
          <w:color w:val="FF0000"/>
          <w:sz w:val="23"/>
        </w:rPr>
        <w:t>Tak</w:t>
      </w:r>
    </w:p>
    <w:p w14:paraId="2632870C" w14:textId="77777777" w:rsidR="00297FF4" w:rsidRDefault="00474B43">
      <w:pPr>
        <w:spacing w:after="206" w:line="260" w:lineRule="auto"/>
        <w:ind w:left="-5" w:right="17" w:hanging="10"/>
        <w:rPr>
          <w:rFonts w:ascii="Arial" w:eastAsia="Arial" w:hAnsi="Arial" w:cs="Arial"/>
          <w:b/>
          <w:sz w:val="23"/>
        </w:rPr>
      </w:pPr>
      <w:r>
        <w:rPr>
          <w:rFonts w:ascii="Arial" w:eastAsia="Arial" w:hAnsi="Arial" w:cs="Arial"/>
          <w:b/>
          <w:sz w:val="23"/>
        </w:rPr>
        <w:t xml:space="preserve">3.5.) Informacje o środkach komunikacji elektronicznej, przy użyciu których zamawiający będzie komunikował się z wykonawcami - adres strony internetowej: </w:t>
      </w:r>
    </w:p>
    <w:p w14:paraId="018B80F1" w14:textId="01084006" w:rsidR="00722B85" w:rsidRPr="00297FF4" w:rsidRDefault="00A90BBC" w:rsidP="00C2264D">
      <w:pPr>
        <w:spacing w:after="206" w:line="260" w:lineRule="auto"/>
        <w:ind w:left="-5" w:right="535" w:hanging="10"/>
        <w:rPr>
          <w:rFonts w:ascii="Arial" w:eastAsia="Arial" w:hAnsi="Arial" w:cs="Arial"/>
          <w:color w:val="FF0000"/>
          <w:sz w:val="25"/>
        </w:rPr>
      </w:pPr>
      <w:r w:rsidRPr="00A90BBC">
        <w:rPr>
          <w:rFonts w:ascii="Arial" w:eastAsia="Arial" w:hAnsi="Arial" w:cs="Arial"/>
          <w:color w:val="FF0000"/>
          <w:sz w:val="25"/>
        </w:rPr>
        <w:t>http://mieczyslawow.edu.pl/bip/</w:t>
      </w:r>
      <w:r w:rsidR="00297FF4" w:rsidRPr="00297FF4">
        <w:rPr>
          <w:rFonts w:ascii="Arial" w:eastAsia="Arial" w:hAnsi="Arial" w:cs="Arial"/>
          <w:color w:val="FF0000"/>
          <w:sz w:val="25"/>
        </w:rPr>
        <w:t xml:space="preserve">, </w:t>
      </w:r>
      <w:r>
        <w:rPr>
          <w:rFonts w:ascii="Arial" w:eastAsia="Arial" w:hAnsi="Arial" w:cs="Arial"/>
          <w:color w:val="FF0000"/>
          <w:sz w:val="25"/>
        </w:rPr>
        <w:t xml:space="preserve">  </w:t>
      </w:r>
      <w:r w:rsidR="00474B43" w:rsidRPr="00297FF4">
        <w:rPr>
          <w:rFonts w:ascii="Arial" w:eastAsia="Arial" w:hAnsi="Arial" w:cs="Arial"/>
          <w:color w:val="FF0000"/>
          <w:sz w:val="25"/>
        </w:rPr>
        <w:t>https://miniportal.uzp.gov.pl/</w:t>
      </w:r>
    </w:p>
    <w:p w14:paraId="339EB867" w14:textId="77777777" w:rsidR="00B530C3" w:rsidRDefault="00474B43">
      <w:pPr>
        <w:spacing w:after="210" w:line="255" w:lineRule="auto"/>
        <w:ind w:left="-5" w:hanging="10"/>
        <w:rPr>
          <w:rFonts w:ascii="Arial" w:eastAsia="Arial" w:hAnsi="Arial" w:cs="Arial"/>
          <w:b/>
          <w:sz w:val="23"/>
        </w:rPr>
      </w:pPr>
      <w:r>
        <w:rPr>
          <w:rFonts w:ascii="Arial" w:eastAsia="Arial" w:hAnsi="Arial" w:cs="Arial"/>
          <w:b/>
          <w:sz w:val="23"/>
        </w:rPr>
        <w:t xml:space="preserve">3.6.) Wymagania techniczne i organizacyjne dotyczące korespondencji elektronicznej: </w:t>
      </w:r>
    </w:p>
    <w:p w14:paraId="3BC0C0FE"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2.</w:t>
      </w:r>
      <w:r w:rsidRPr="00A90BBC">
        <w:rPr>
          <w:rFonts w:ascii="Arial" w:eastAsia="Arial" w:hAnsi="Arial" w:cs="Arial"/>
          <w:color w:val="FF0000"/>
          <w:sz w:val="23"/>
        </w:rPr>
        <w:tab/>
        <w:t>Drogi komunikacji elektronicznej przewidziane w postępowaniu.</w:t>
      </w:r>
    </w:p>
    <w:p w14:paraId="6CB8AA1C"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2.1.</w:t>
      </w:r>
      <w:r w:rsidRPr="00A90BBC">
        <w:rPr>
          <w:rFonts w:ascii="Arial" w:eastAsia="Arial" w:hAnsi="Arial" w:cs="Arial"/>
          <w:color w:val="FF0000"/>
          <w:sz w:val="23"/>
        </w:rPr>
        <w:tab/>
        <w:t xml:space="preserve">Komunikacja pomiędzy Zamawiającym a Wykonawcą w niniejszym postępowaniu odbywa się za pomocą </w:t>
      </w:r>
      <w:proofErr w:type="spellStart"/>
      <w:r w:rsidRPr="00A90BBC">
        <w:rPr>
          <w:rFonts w:ascii="Arial" w:eastAsia="Arial" w:hAnsi="Arial" w:cs="Arial"/>
          <w:color w:val="FF0000"/>
          <w:sz w:val="23"/>
        </w:rPr>
        <w:t>miniPortalu</w:t>
      </w:r>
      <w:proofErr w:type="spellEnd"/>
      <w:r w:rsidRPr="00A90BBC">
        <w:rPr>
          <w:rFonts w:ascii="Arial" w:eastAsia="Arial" w:hAnsi="Arial" w:cs="Arial"/>
          <w:color w:val="FF0000"/>
          <w:sz w:val="23"/>
        </w:rPr>
        <w:t xml:space="preserve"> https://miniportal.uzp.gov.pl/, </w:t>
      </w:r>
      <w:proofErr w:type="spellStart"/>
      <w:r w:rsidRPr="00A90BBC">
        <w:rPr>
          <w:rFonts w:ascii="Arial" w:eastAsia="Arial" w:hAnsi="Arial" w:cs="Arial"/>
          <w:color w:val="FF0000"/>
          <w:sz w:val="23"/>
        </w:rPr>
        <w:t>ePUAPu</w:t>
      </w:r>
      <w:proofErr w:type="spellEnd"/>
      <w:r w:rsidRPr="00A90BBC">
        <w:rPr>
          <w:rFonts w:ascii="Arial" w:eastAsia="Arial" w:hAnsi="Arial" w:cs="Arial"/>
          <w:color w:val="FF0000"/>
          <w:sz w:val="23"/>
        </w:rPr>
        <w:t xml:space="preserve"> https://epuap.gov.pl/wps/portal oraz poczty elektronicznej: zsckrmieczyslawow@wp.pl   </w:t>
      </w:r>
    </w:p>
    <w:p w14:paraId="0362EC36"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2.2.</w:t>
      </w:r>
      <w:r w:rsidRPr="00A90BBC">
        <w:rPr>
          <w:rFonts w:ascii="Arial" w:eastAsia="Arial" w:hAnsi="Arial" w:cs="Arial"/>
          <w:color w:val="FF0000"/>
          <w:sz w:val="23"/>
        </w:rPr>
        <w:tab/>
        <w:t xml:space="preserve">Wykonawca zamierzający wziąć udział w postępowaniu o udzielenie zamówienia publicznego, musi posiadać konto na </w:t>
      </w:r>
      <w:proofErr w:type="spellStart"/>
      <w:r w:rsidRPr="00A90BBC">
        <w:rPr>
          <w:rFonts w:ascii="Arial" w:eastAsia="Arial" w:hAnsi="Arial" w:cs="Arial"/>
          <w:color w:val="FF0000"/>
          <w:sz w:val="23"/>
        </w:rPr>
        <w:t>ePUAP</w:t>
      </w:r>
      <w:proofErr w:type="spellEnd"/>
      <w:r w:rsidRPr="00A90BBC">
        <w:rPr>
          <w:rFonts w:ascii="Arial" w:eastAsia="Arial" w:hAnsi="Arial" w:cs="Arial"/>
          <w:color w:val="FF0000"/>
          <w:sz w:val="23"/>
        </w:rPr>
        <w:t xml:space="preserve">. Wykonawca posiadający konto na </w:t>
      </w:r>
      <w:proofErr w:type="spellStart"/>
      <w:r w:rsidRPr="00A90BBC">
        <w:rPr>
          <w:rFonts w:ascii="Arial" w:eastAsia="Arial" w:hAnsi="Arial" w:cs="Arial"/>
          <w:color w:val="FF0000"/>
          <w:sz w:val="23"/>
        </w:rPr>
        <w:t>ePUAP</w:t>
      </w:r>
      <w:proofErr w:type="spellEnd"/>
      <w:r w:rsidRPr="00A90BBC">
        <w:rPr>
          <w:rFonts w:ascii="Arial" w:eastAsia="Arial" w:hAnsi="Arial" w:cs="Arial"/>
          <w:color w:val="FF0000"/>
          <w:sz w:val="23"/>
        </w:rPr>
        <w:t xml:space="preserve"> ma dostęp do następujących formularzy: Formularza złożenia, zmiany, wycofania oferty lub wniosku oraz do Formularza do komunikacji.</w:t>
      </w:r>
    </w:p>
    <w:p w14:paraId="050C86CC"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2.3.</w:t>
      </w:r>
      <w:r w:rsidRPr="00A90BBC">
        <w:rPr>
          <w:rFonts w:ascii="Arial" w:eastAsia="Arial" w:hAnsi="Arial" w:cs="Arial"/>
          <w:color w:val="FF0000"/>
          <w:sz w:val="23"/>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90BBC">
        <w:rPr>
          <w:rFonts w:ascii="Arial" w:eastAsia="Arial" w:hAnsi="Arial" w:cs="Arial"/>
          <w:color w:val="FF0000"/>
          <w:sz w:val="23"/>
        </w:rPr>
        <w:t>miniPortalu</w:t>
      </w:r>
      <w:proofErr w:type="spellEnd"/>
      <w:r w:rsidRPr="00A90BBC">
        <w:rPr>
          <w:rFonts w:ascii="Arial" w:eastAsia="Arial" w:hAnsi="Arial" w:cs="Arial"/>
          <w:color w:val="FF0000"/>
          <w:sz w:val="23"/>
        </w:rPr>
        <w:t xml:space="preserve"> oraz Regulaminie </w:t>
      </w:r>
      <w:proofErr w:type="spellStart"/>
      <w:r w:rsidRPr="00A90BBC">
        <w:rPr>
          <w:rFonts w:ascii="Arial" w:eastAsia="Arial" w:hAnsi="Arial" w:cs="Arial"/>
          <w:color w:val="FF0000"/>
          <w:sz w:val="23"/>
        </w:rPr>
        <w:t>ePUAP</w:t>
      </w:r>
      <w:proofErr w:type="spellEnd"/>
      <w:r w:rsidRPr="00A90BBC">
        <w:rPr>
          <w:rFonts w:ascii="Arial" w:eastAsia="Arial" w:hAnsi="Arial" w:cs="Arial"/>
          <w:color w:val="FF0000"/>
          <w:sz w:val="23"/>
        </w:rPr>
        <w:t>.</w:t>
      </w:r>
    </w:p>
    <w:p w14:paraId="4C9BF5E8"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2.4.</w:t>
      </w:r>
      <w:r w:rsidRPr="00A90BBC">
        <w:rPr>
          <w:rFonts w:ascii="Arial" w:eastAsia="Arial" w:hAnsi="Arial" w:cs="Arial"/>
          <w:color w:val="FF0000"/>
          <w:sz w:val="23"/>
        </w:rPr>
        <w:tab/>
        <w:t>Maksymalny rozmiar plików przesyłanych za pośrednictwem dedykowanych formularzy: Formularza do złożenia, zmiany, wycofania oferty lub wniosku oraz Formularza do komunikacji wynosi 150 MB.</w:t>
      </w:r>
    </w:p>
    <w:p w14:paraId="1635AF28"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2.5.</w:t>
      </w:r>
      <w:r w:rsidRPr="00A90BBC">
        <w:rPr>
          <w:rFonts w:ascii="Arial" w:eastAsia="Arial" w:hAnsi="Arial" w:cs="Arial"/>
          <w:color w:val="FF0000"/>
          <w:sz w:val="23"/>
        </w:rPr>
        <w:tab/>
        <w:t>Zamawiający dopuszcza w szczególności następujące formaty przesyłanych danych: .pdf, .</w:t>
      </w:r>
      <w:proofErr w:type="spellStart"/>
      <w:r w:rsidRPr="00A90BBC">
        <w:rPr>
          <w:rFonts w:ascii="Arial" w:eastAsia="Arial" w:hAnsi="Arial" w:cs="Arial"/>
          <w:color w:val="FF0000"/>
          <w:sz w:val="23"/>
        </w:rPr>
        <w:t>doc</w:t>
      </w:r>
      <w:proofErr w:type="spellEnd"/>
      <w:r w:rsidRPr="00A90BBC">
        <w:rPr>
          <w:rFonts w:ascii="Arial" w:eastAsia="Arial" w:hAnsi="Arial" w:cs="Arial"/>
          <w:color w:val="FF0000"/>
          <w:sz w:val="23"/>
        </w:rPr>
        <w:t>, .</w:t>
      </w:r>
      <w:proofErr w:type="spellStart"/>
      <w:r w:rsidRPr="00A90BBC">
        <w:rPr>
          <w:rFonts w:ascii="Arial" w:eastAsia="Arial" w:hAnsi="Arial" w:cs="Arial"/>
          <w:color w:val="FF0000"/>
          <w:sz w:val="23"/>
        </w:rPr>
        <w:t>docx</w:t>
      </w:r>
      <w:proofErr w:type="spellEnd"/>
      <w:r w:rsidRPr="00A90BBC">
        <w:rPr>
          <w:rFonts w:ascii="Arial" w:eastAsia="Arial" w:hAnsi="Arial" w:cs="Arial"/>
          <w:color w:val="FF0000"/>
          <w:sz w:val="23"/>
        </w:rPr>
        <w:t>, .rtf, .</w:t>
      </w:r>
      <w:proofErr w:type="spellStart"/>
      <w:r w:rsidRPr="00A90BBC">
        <w:rPr>
          <w:rFonts w:ascii="Arial" w:eastAsia="Arial" w:hAnsi="Arial" w:cs="Arial"/>
          <w:color w:val="FF0000"/>
          <w:sz w:val="23"/>
        </w:rPr>
        <w:t>xps</w:t>
      </w:r>
      <w:proofErr w:type="spellEnd"/>
      <w:r w:rsidRPr="00A90BBC">
        <w:rPr>
          <w:rFonts w:ascii="Arial" w:eastAsia="Arial" w:hAnsi="Arial" w:cs="Arial"/>
          <w:color w:val="FF0000"/>
          <w:sz w:val="23"/>
        </w:rPr>
        <w:t>, .</w:t>
      </w:r>
      <w:proofErr w:type="spellStart"/>
      <w:r w:rsidRPr="00A90BBC">
        <w:rPr>
          <w:rFonts w:ascii="Arial" w:eastAsia="Arial" w:hAnsi="Arial" w:cs="Arial"/>
          <w:color w:val="FF0000"/>
          <w:sz w:val="23"/>
        </w:rPr>
        <w:t>odt</w:t>
      </w:r>
      <w:proofErr w:type="spellEnd"/>
      <w:r w:rsidRPr="00A90BBC">
        <w:rPr>
          <w:rFonts w:ascii="Arial" w:eastAsia="Arial" w:hAnsi="Arial" w:cs="Arial"/>
          <w:color w:val="FF0000"/>
          <w:sz w:val="23"/>
        </w:rPr>
        <w:t>, .xls, .</w:t>
      </w:r>
      <w:proofErr w:type="spellStart"/>
      <w:r w:rsidRPr="00A90BBC">
        <w:rPr>
          <w:rFonts w:ascii="Arial" w:eastAsia="Arial" w:hAnsi="Arial" w:cs="Arial"/>
          <w:color w:val="FF0000"/>
          <w:sz w:val="23"/>
        </w:rPr>
        <w:t>xlsx</w:t>
      </w:r>
      <w:proofErr w:type="spellEnd"/>
      <w:r w:rsidRPr="00A90BBC">
        <w:rPr>
          <w:rFonts w:ascii="Arial" w:eastAsia="Arial" w:hAnsi="Arial" w:cs="Arial"/>
          <w:color w:val="FF0000"/>
          <w:sz w:val="23"/>
        </w:rPr>
        <w:t>.</w:t>
      </w:r>
    </w:p>
    <w:p w14:paraId="248D5E43"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lastRenderedPageBreak/>
        <w:t>2.6.</w:t>
      </w:r>
      <w:r w:rsidRPr="00A90BBC">
        <w:rPr>
          <w:rFonts w:ascii="Arial" w:eastAsia="Arial" w:hAnsi="Arial" w:cs="Arial"/>
          <w:color w:val="FF0000"/>
          <w:sz w:val="23"/>
        </w:rPr>
        <w:tab/>
        <w:t xml:space="preserve">Za datę przekazania oferty, wniosków, zawiadomień, dokumentów elektronicznych, oświadczeń lub elektronicznych kopii dokumentów lub oświadczeń oraz innych informacji przyjmuje się datę ich przekazania na </w:t>
      </w:r>
      <w:proofErr w:type="spellStart"/>
      <w:r w:rsidRPr="00A90BBC">
        <w:rPr>
          <w:rFonts w:ascii="Arial" w:eastAsia="Arial" w:hAnsi="Arial" w:cs="Arial"/>
          <w:color w:val="FF0000"/>
          <w:sz w:val="23"/>
        </w:rPr>
        <w:t>ePUAP</w:t>
      </w:r>
      <w:proofErr w:type="spellEnd"/>
      <w:r w:rsidRPr="00A90BBC">
        <w:rPr>
          <w:rFonts w:ascii="Arial" w:eastAsia="Arial" w:hAnsi="Arial" w:cs="Arial"/>
          <w:color w:val="FF0000"/>
          <w:sz w:val="23"/>
        </w:rPr>
        <w:t>.</w:t>
      </w:r>
    </w:p>
    <w:p w14:paraId="5E65E3D0"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3.</w:t>
      </w:r>
      <w:r w:rsidRPr="00A90BBC">
        <w:rPr>
          <w:rFonts w:ascii="Arial" w:eastAsia="Arial" w:hAnsi="Arial" w:cs="Arial"/>
          <w:color w:val="FF0000"/>
          <w:sz w:val="23"/>
        </w:rPr>
        <w:tab/>
        <w:t>Składanie oferty wraz z oświadczeniem o niepodleganiu wykluczeniu i spełnianiu warunków udziału w postępowaniu oraz innymi oświadczeniami lub dokumentami.</w:t>
      </w:r>
    </w:p>
    <w:p w14:paraId="05E19A9A"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3.1.</w:t>
      </w:r>
      <w:r w:rsidRPr="00A90BBC">
        <w:rPr>
          <w:rFonts w:ascii="Arial" w:eastAsia="Arial" w:hAnsi="Arial" w:cs="Arial"/>
          <w:color w:val="FF0000"/>
          <w:sz w:val="23"/>
        </w:rPr>
        <w:tab/>
        <w:t xml:space="preserve">Wykonawca składa ofertę za pośrednictwem Formularza do złożenia, zmiany, wycofania oferty lub wniosku, dostępnego na </w:t>
      </w:r>
      <w:proofErr w:type="spellStart"/>
      <w:r w:rsidRPr="00A90BBC">
        <w:rPr>
          <w:rFonts w:ascii="Arial" w:eastAsia="Arial" w:hAnsi="Arial" w:cs="Arial"/>
          <w:color w:val="FF0000"/>
          <w:sz w:val="23"/>
        </w:rPr>
        <w:t>ePUAP</w:t>
      </w:r>
      <w:proofErr w:type="spellEnd"/>
      <w:r w:rsidRPr="00A90BBC">
        <w:rPr>
          <w:rFonts w:ascii="Arial" w:eastAsia="Arial" w:hAnsi="Arial" w:cs="Arial"/>
          <w:color w:val="FF0000"/>
          <w:sz w:val="23"/>
        </w:rPr>
        <w:t xml:space="preserve"> i udostępnionego również na </w:t>
      </w:r>
      <w:proofErr w:type="spellStart"/>
      <w:r w:rsidRPr="00A90BBC">
        <w:rPr>
          <w:rFonts w:ascii="Arial" w:eastAsia="Arial" w:hAnsi="Arial" w:cs="Arial"/>
          <w:color w:val="FF0000"/>
          <w:sz w:val="23"/>
        </w:rPr>
        <w:t>miniPortalu</w:t>
      </w:r>
      <w:proofErr w:type="spellEnd"/>
      <w:r w:rsidRPr="00A90BBC">
        <w:rPr>
          <w:rFonts w:ascii="Arial" w:eastAsia="Arial" w:hAnsi="Arial" w:cs="Arial"/>
          <w:color w:val="FF0000"/>
          <w:sz w:val="23"/>
        </w:rPr>
        <w:t xml:space="preserve">. Formularz do zaszyfrowania oferty przez Wykonawcę jest dostępny dla Wykonawców na </w:t>
      </w:r>
      <w:proofErr w:type="spellStart"/>
      <w:r w:rsidRPr="00A90BBC">
        <w:rPr>
          <w:rFonts w:ascii="Arial" w:eastAsia="Arial" w:hAnsi="Arial" w:cs="Arial"/>
          <w:color w:val="FF0000"/>
          <w:sz w:val="23"/>
        </w:rPr>
        <w:t>miniPortalu</w:t>
      </w:r>
      <w:proofErr w:type="spellEnd"/>
      <w:r w:rsidRPr="00A90BBC">
        <w:rPr>
          <w:rFonts w:ascii="Arial" w:eastAsia="Arial" w:hAnsi="Arial" w:cs="Arial"/>
          <w:color w:val="FF0000"/>
          <w:sz w:val="23"/>
        </w:rPr>
        <w:t xml:space="preserve">, w szczegółach danego postępowania. </w:t>
      </w:r>
    </w:p>
    <w:p w14:paraId="3AF4B8F9" w14:textId="77777777" w:rsidR="00A90BBC" w:rsidRP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3.2.</w:t>
      </w:r>
      <w:r w:rsidRPr="00A90BBC">
        <w:rPr>
          <w:rFonts w:ascii="Arial" w:eastAsia="Arial" w:hAnsi="Arial" w:cs="Arial"/>
          <w:color w:val="FF0000"/>
          <w:sz w:val="23"/>
        </w:rPr>
        <w:tab/>
        <w:t xml:space="preserve">Oferta powinna być sporządzona w języku polskim, z zachowaniem postaci elektronicznej w jednym ze wskazanych przez Zamawiającego formacie danych i opatrzona kwalifikowanym podpisem elektronicznym lub podpisem zaufanym lub podpisem osobistym. Sposób złożenia oferty, w tym zaszyfrowania oferty opisany został w Regulaminie korzystania z </w:t>
      </w:r>
      <w:proofErr w:type="spellStart"/>
      <w:r w:rsidRPr="00A90BBC">
        <w:rPr>
          <w:rFonts w:ascii="Arial" w:eastAsia="Arial" w:hAnsi="Arial" w:cs="Arial"/>
          <w:color w:val="FF0000"/>
          <w:sz w:val="23"/>
        </w:rPr>
        <w:t>miniPortal</w:t>
      </w:r>
      <w:proofErr w:type="spellEnd"/>
      <w:r w:rsidRPr="00A90BBC">
        <w:rPr>
          <w:rFonts w:ascii="Arial" w:eastAsia="Arial" w:hAnsi="Arial" w:cs="Arial"/>
          <w:color w:val="FF0000"/>
          <w:sz w:val="23"/>
        </w:rPr>
        <w:t xml:space="preserve">. Ofertę należy złożyć w oryginale. </w:t>
      </w:r>
    </w:p>
    <w:p w14:paraId="7E0B597D" w14:textId="4AC3D0EA" w:rsidR="00A90BBC" w:rsidRDefault="00A90BBC" w:rsidP="00A90BBC">
      <w:pPr>
        <w:spacing w:after="0" w:line="240" w:lineRule="auto"/>
        <w:ind w:left="-6" w:hanging="11"/>
        <w:rPr>
          <w:rFonts w:ascii="Arial" w:eastAsia="Arial" w:hAnsi="Arial" w:cs="Arial"/>
          <w:color w:val="FF0000"/>
          <w:sz w:val="23"/>
        </w:rPr>
      </w:pPr>
      <w:r w:rsidRPr="00A90BBC">
        <w:rPr>
          <w:rFonts w:ascii="Arial" w:eastAsia="Arial" w:hAnsi="Arial" w:cs="Arial"/>
          <w:color w:val="FF0000"/>
          <w:sz w:val="23"/>
        </w:rPr>
        <w:t>3.3.</w:t>
      </w:r>
      <w:r w:rsidRPr="00A90BBC">
        <w:rPr>
          <w:rFonts w:ascii="Arial" w:eastAsia="Arial" w:hAnsi="Arial" w:cs="Arial"/>
          <w:color w:val="FF0000"/>
          <w:sz w:val="23"/>
        </w:rPr>
        <w:tab/>
        <w:t>W formularzu oferty Wykonawca zobowiązany jest podać adres skrzynki e</w:t>
      </w:r>
      <w:r>
        <w:rPr>
          <w:rFonts w:ascii="Arial" w:eastAsia="Arial" w:hAnsi="Arial" w:cs="Arial"/>
          <w:color w:val="FF0000"/>
          <w:sz w:val="23"/>
        </w:rPr>
        <w:t>-mail</w:t>
      </w:r>
      <w:r w:rsidRPr="00A90BBC">
        <w:rPr>
          <w:rFonts w:ascii="Arial" w:eastAsia="Arial" w:hAnsi="Arial" w:cs="Arial"/>
          <w:color w:val="FF0000"/>
          <w:sz w:val="23"/>
        </w:rPr>
        <w:t xml:space="preserve">, pod którym prowadzona będzie korespondencja związana z postępowaniem. </w:t>
      </w:r>
    </w:p>
    <w:p w14:paraId="10084CFE" w14:textId="77777777" w:rsidR="007D2F48" w:rsidRDefault="007D2F48" w:rsidP="007D2F48">
      <w:pPr>
        <w:spacing w:after="210" w:line="255" w:lineRule="auto"/>
        <w:ind w:left="-5" w:hanging="10"/>
        <w:rPr>
          <w:rFonts w:ascii="Arial" w:eastAsia="Arial" w:hAnsi="Arial" w:cs="Arial"/>
          <w:sz w:val="23"/>
        </w:rPr>
      </w:pPr>
    </w:p>
    <w:p w14:paraId="6DF1558F" w14:textId="77777777" w:rsidR="00722B85" w:rsidRDefault="00474B43">
      <w:pPr>
        <w:spacing w:after="206" w:line="260" w:lineRule="auto"/>
        <w:ind w:left="-5" w:right="17" w:hanging="10"/>
      </w:pPr>
      <w:r>
        <w:rPr>
          <w:rFonts w:ascii="Arial" w:eastAsia="Arial" w:hAnsi="Arial" w:cs="Arial"/>
          <w:b/>
          <w:sz w:val="23"/>
        </w:rPr>
        <w:t xml:space="preserve">3.7.) Adres strony internetowej, pod którym są dostępne narzędzia, urządzenia lub formaty plików, które nie są ogólnie dostępne: </w:t>
      </w:r>
      <w:r w:rsidRPr="00B530C3">
        <w:rPr>
          <w:rFonts w:ascii="Arial" w:eastAsia="Arial" w:hAnsi="Arial" w:cs="Arial"/>
          <w:color w:val="FF0000"/>
          <w:sz w:val="23"/>
        </w:rPr>
        <w:t>nie dotyczy</w:t>
      </w:r>
    </w:p>
    <w:p w14:paraId="5E6C4A94" w14:textId="77777777" w:rsidR="00722B85" w:rsidRDefault="00474B43">
      <w:pPr>
        <w:spacing w:after="206" w:line="260" w:lineRule="auto"/>
        <w:ind w:left="-5" w:right="17" w:hanging="10"/>
      </w:pPr>
      <w:r>
        <w:rPr>
          <w:rFonts w:ascii="Arial" w:eastAsia="Arial" w:hAnsi="Arial" w:cs="Arial"/>
          <w:b/>
          <w:sz w:val="23"/>
        </w:rPr>
        <w:t xml:space="preserve">3.8.) Zamawiający wymaga sporządzenia i przedstawienia ofert przy użyciu narzędzi elektronicznego modelowania danych budowlanych lub innych podobnych narzędzi, które nie są ogólnie dostępne: </w:t>
      </w:r>
      <w:r w:rsidRPr="00B530C3">
        <w:rPr>
          <w:rFonts w:ascii="Arial" w:eastAsia="Arial" w:hAnsi="Arial" w:cs="Arial"/>
          <w:color w:val="FF0000"/>
          <w:sz w:val="23"/>
        </w:rPr>
        <w:t>Nie</w:t>
      </w:r>
    </w:p>
    <w:p w14:paraId="7B7604E0" w14:textId="77777777" w:rsidR="00722B85" w:rsidRDefault="00474B43">
      <w:pPr>
        <w:spacing w:after="206" w:line="260" w:lineRule="auto"/>
        <w:ind w:left="-5" w:right="17" w:hanging="10"/>
      </w:pPr>
      <w:r>
        <w:rPr>
          <w:rFonts w:ascii="Arial" w:eastAsia="Arial" w:hAnsi="Arial" w:cs="Arial"/>
          <w:b/>
          <w:sz w:val="23"/>
        </w:rPr>
        <w:t xml:space="preserve">3.12.) Oferta - katalog elektroniczny: </w:t>
      </w:r>
      <w:r w:rsidRPr="00B530C3">
        <w:rPr>
          <w:rFonts w:ascii="Arial" w:eastAsia="Arial" w:hAnsi="Arial" w:cs="Arial"/>
          <w:color w:val="FF0000"/>
          <w:sz w:val="23"/>
        </w:rPr>
        <w:t>Nie dotyczy</w:t>
      </w:r>
    </w:p>
    <w:p w14:paraId="79A601E7" w14:textId="77777777" w:rsidR="00722B85" w:rsidRDefault="00474B43">
      <w:pPr>
        <w:spacing w:after="251" w:line="260" w:lineRule="auto"/>
        <w:ind w:left="-5" w:right="17" w:hanging="10"/>
      </w:pPr>
      <w:r>
        <w:rPr>
          <w:rFonts w:ascii="Arial" w:eastAsia="Arial" w:hAnsi="Arial" w:cs="Arial"/>
          <w:b/>
          <w:sz w:val="23"/>
        </w:rPr>
        <w:t>3.14.) Języki, w jakich mogą być sporządzane dokumenty składane w postępowaniu:</w:t>
      </w:r>
    </w:p>
    <w:p w14:paraId="70A3F6EC" w14:textId="77777777" w:rsidR="00722B85" w:rsidRPr="00B530C3" w:rsidRDefault="00474B43">
      <w:pPr>
        <w:spacing w:after="193" w:line="254" w:lineRule="auto"/>
        <w:ind w:left="-5" w:right="46" w:hanging="10"/>
        <w:rPr>
          <w:color w:val="FF0000"/>
        </w:rPr>
      </w:pPr>
      <w:r w:rsidRPr="00B530C3">
        <w:rPr>
          <w:rFonts w:ascii="Arial" w:eastAsia="Arial" w:hAnsi="Arial" w:cs="Arial"/>
          <w:color w:val="FF0000"/>
          <w:sz w:val="25"/>
        </w:rPr>
        <w:t>polski</w:t>
      </w:r>
    </w:p>
    <w:p w14:paraId="6DBACFEF" w14:textId="1257729C" w:rsidR="00CA64C7" w:rsidRDefault="00474B43">
      <w:pPr>
        <w:spacing w:after="210" w:line="255" w:lineRule="auto"/>
        <w:ind w:left="-5" w:hanging="10"/>
        <w:rPr>
          <w:rFonts w:ascii="Arial" w:eastAsia="Arial" w:hAnsi="Arial" w:cs="Arial"/>
          <w:b/>
          <w:sz w:val="23"/>
        </w:rPr>
      </w:pPr>
      <w:r>
        <w:rPr>
          <w:rFonts w:ascii="Arial" w:eastAsia="Arial" w:hAnsi="Arial" w:cs="Arial"/>
          <w:b/>
          <w:sz w:val="23"/>
        </w:rPr>
        <w:t xml:space="preserve">3.15.) RODO (obowiązek </w:t>
      </w:r>
      <w:r w:rsidRPr="001409E1">
        <w:rPr>
          <w:rFonts w:ascii="Arial" w:eastAsia="Arial" w:hAnsi="Arial" w:cs="Arial"/>
          <w:b/>
          <w:sz w:val="23"/>
        </w:rPr>
        <w:t>informacyjny):</w:t>
      </w:r>
    </w:p>
    <w:p w14:paraId="3FD4947A" w14:textId="0F7F8766" w:rsidR="002E2085" w:rsidRPr="002E2085" w:rsidRDefault="002E2085" w:rsidP="007F0672">
      <w:pPr>
        <w:spacing w:after="0" w:line="240" w:lineRule="auto"/>
        <w:ind w:left="-6" w:hanging="11"/>
        <w:rPr>
          <w:rFonts w:ascii="Arial" w:eastAsia="Arial" w:hAnsi="Arial" w:cs="Arial"/>
          <w:bCs/>
          <w:color w:val="FF0000"/>
          <w:sz w:val="23"/>
        </w:rPr>
      </w:pPr>
      <w:r w:rsidRPr="002E2085">
        <w:rPr>
          <w:rFonts w:ascii="Arial" w:eastAsia="Arial" w:hAnsi="Arial" w:cs="Arial"/>
          <w:bCs/>
          <w:color w:val="FF0000"/>
          <w:sz w:val="23"/>
        </w:rPr>
        <w:t xml:space="preserve">W Formularzu oferty </w:t>
      </w:r>
      <w:r w:rsidR="006F3299">
        <w:rPr>
          <w:rFonts w:ascii="Arial" w:eastAsia="Arial" w:hAnsi="Arial" w:cs="Arial"/>
          <w:bCs/>
          <w:color w:val="FF0000"/>
          <w:sz w:val="23"/>
        </w:rPr>
        <w:t>W</w:t>
      </w:r>
      <w:r w:rsidRPr="002E2085">
        <w:rPr>
          <w:rFonts w:ascii="Arial" w:eastAsia="Arial" w:hAnsi="Arial" w:cs="Arial"/>
          <w:bCs/>
          <w:color w:val="FF0000"/>
          <w:sz w:val="23"/>
        </w:rPr>
        <w:t xml:space="preserve">ykonawca oświadcza, że wypełnił </w:t>
      </w:r>
      <w:r w:rsidR="005E359D" w:rsidRPr="005E359D">
        <w:rPr>
          <w:rFonts w:ascii="Arial" w:eastAsia="Arial" w:hAnsi="Arial" w:cs="Arial"/>
          <w:bCs/>
          <w:color w:val="FF0000"/>
          <w:sz w:val="23"/>
        </w:rPr>
        <w:t>obowiązki informacyjne przewidziane w art. 13 lub art. 14 RODO wobec osób fizycznych, od których dane osobowe bezpośrednio lub pośrednio pozyskał w celu ubiegania się o udzielenie zamówienia publicznego w niniejszym postępowaniu</w:t>
      </w:r>
      <w:r w:rsidRPr="002E2085">
        <w:rPr>
          <w:rFonts w:ascii="Arial" w:eastAsia="Arial" w:hAnsi="Arial" w:cs="Arial"/>
          <w:bCs/>
          <w:color w:val="FF0000"/>
          <w:sz w:val="23"/>
        </w:rPr>
        <w:t xml:space="preserve">. </w:t>
      </w:r>
      <w:r w:rsidR="005E359D" w:rsidRPr="005E359D">
        <w:rPr>
          <w:rFonts w:ascii="Arial" w:eastAsia="Arial" w:hAnsi="Arial" w:cs="Arial"/>
          <w:bCs/>
          <w:color w:val="FF0000"/>
          <w:sz w:val="23"/>
        </w:rPr>
        <w:t>W przypadku gdy wykonawca nie przekazuje danych osobowych innych niż bezpośrednio jego dotyczących lub zachodzi wyłączenie stosowania obowiązku informacyjnego, stosownie do art. 13 ust. 4 lub art. 14 ust. 5 RODO treści oświadczenia wykonawca nie składa</w:t>
      </w:r>
      <w:r w:rsidRPr="002E2085">
        <w:rPr>
          <w:rFonts w:ascii="Arial" w:eastAsia="Arial" w:hAnsi="Arial" w:cs="Arial"/>
          <w:bCs/>
          <w:color w:val="FF0000"/>
          <w:sz w:val="23"/>
        </w:rPr>
        <w:t>.</w:t>
      </w:r>
    </w:p>
    <w:p w14:paraId="41FCAC6D"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2.</w:t>
      </w:r>
      <w:r w:rsidRPr="00A90BBC">
        <w:rPr>
          <w:rFonts w:ascii="Arial" w:eastAsia="Arial" w:hAnsi="Arial" w:cs="Arial"/>
          <w:bCs/>
          <w:color w:val="FF0000"/>
          <w:sz w:val="23"/>
        </w:rPr>
        <w:tab/>
        <w:t>Ochrona danych osobowych.</w:t>
      </w:r>
    </w:p>
    <w:p w14:paraId="156FAAB1"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2.1.</w:t>
      </w:r>
      <w:r w:rsidRPr="00A90BBC">
        <w:rPr>
          <w:rFonts w:ascii="Arial" w:eastAsia="Arial" w:hAnsi="Arial" w:cs="Arial"/>
          <w:bCs/>
          <w:color w:val="FF0000"/>
          <w:sz w:val="23"/>
        </w:rPr>
        <w:tab/>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A90BBC">
        <w:rPr>
          <w:rFonts w:ascii="Arial" w:eastAsia="Arial" w:hAnsi="Arial" w:cs="Arial"/>
          <w:bCs/>
          <w:color w:val="FF0000"/>
          <w:sz w:val="23"/>
        </w:rPr>
        <w:t>Dz.Urz</w:t>
      </w:r>
      <w:proofErr w:type="spellEnd"/>
      <w:r w:rsidRPr="00A90BBC">
        <w:rPr>
          <w:rFonts w:ascii="Arial" w:eastAsia="Arial" w:hAnsi="Arial" w:cs="Arial"/>
          <w:bCs/>
          <w:color w:val="FF0000"/>
          <w:sz w:val="23"/>
        </w:rPr>
        <w:t xml:space="preserve">. UE L 119 z 04.05.2016, str. 1), dalej „RODO”, Zamawiający informuje, że: </w:t>
      </w:r>
    </w:p>
    <w:p w14:paraId="77F3FAA6"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administratorem Twoich danych osobowych jest: Dyrektor Szkoły, Zespołu Szkół Centrum Kształcenia Rolniczego im. Macieja Rataja w Mieczysławowie, Mieczysławów 2, 99-314 Krzyżanów, tel. +48 24 254 20 85, adres poczty elektronicznej (e-mail): zsckrmieczyslawow@wp.pl ;</w:t>
      </w:r>
    </w:p>
    <w:p w14:paraId="65E3B4E7"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inspektorem ochrony danych osobowych w Zespole Szkół Centrum Kształcenia Rolniczego im. Macieja Rataja w Mieczysławowie jest Pani Klaudia </w:t>
      </w:r>
      <w:proofErr w:type="spellStart"/>
      <w:r w:rsidRPr="00A90BBC">
        <w:rPr>
          <w:rFonts w:ascii="Arial" w:eastAsia="Arial" w:hAnsi="Arial" w:cs="Arial"/>
          <w:bCs/>
          <w:color w:val="FF0000"/>
          <w:sz w:val="23"/>
        </w:rPr>
        <w:t>Dregier</w:t>
      </w:r>
      <w:proofErr w:type="spellEnd"/>
      <w:r w:rsidRPr="00A90BBC">
        <w:rPr>
          <w:rFonts w:ascii="Arial" w:eastAsia="Arial" w:hAnsi="Arial" w:cs="Arial"/>
          <w:bCs/>
          <w:color w:val="FF0000"/>
          <w:sz w:val="23"/>
        </w:rPr>
        <w:t xml:space="preserve"> nr tel. 602 397 816.</w:t>
      </w:r>
    </w:p>
    <w:p w14:paraId="6B9FF2D5"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dane osobowe przetwarzane będą na podstawie art. 6 ust. 1 lit. c RODO w celu procedowania postępowania o udzielenie zamówienia publicznego nr : 1/2021 na Wykonanie robót budowlanych wchodzących w zakres zadania pn.: „Budowa kotłowni gazowej dla Zespołu Szkół Centrum Kształcenia Rolniczego im. Macieja Rataja w Mieczysławowie”, prowadzonego w trybie podstawowym;</w:t>
      </w:r>
    </w:p>
    <w:p w14:paraId="7233CB50"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odbiorcami Twoich danych osobowych będą osoby lub podmioty, którym udostępniona zostanie dokumentacja postępowania w oparciu o art. 18 oraz art. 74 ust. 1 i 2 ustawy z dnia 11 września 2019 r. – Prawo zamówień publicznych (tekst jednolity: Dz.U. 2021 poz. 1129 z </w:t>
      </w:r>
      <w:proofErr w:type="spellStart"/>
      <w:r w:rsidRPr="00A90BBC">
        <w:rPr>
          <w:rFonts w:ascii="Arial" w:eastAsia="Arial" w:hAnsi="Arial" w:cs="Arial"/>
          <w:bCs/>
          <w:color w:val="FF0000"/>
          <w:sz w:val="23"/>
        </w:rPr>
        <w:t>późn</w:t>
      </w:r>
      <w:proofErr w:type="spellEnd"/>
      <w:r w:rsidRPr="00A90BBC">
        <w:rPr>
          <w:rFonts w:ascii="Arial" w:eastAsia="Arial" w:hAnsi="Arial" w:cs="Arial"/>
          <w:bCs/>
          <w:color w:val="FF0000"/>
          <w:sz w:val="23"/>
        </w:rPr>
        <w:t xml:space="preserve">. zm.), dalej „ustawa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 xml:space="preserve">”; </w:t>
      </w:r>
    </w:p>
    <w:p w14:paraId="480BB8AB"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Twoje dane osobowe będą przechowywane, zgodnie z art. 78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 przez okres 4 lat od dnia zakończenia postępowania o udzielenie zamówienia, a jeżeli czas trwania umowy przekracza 4 lata, okres przechowywania obejmuje cały czas trwania umowy;</w:t>
      </w:r>
    </w:p>
    <w:p w14:paraId="04B854A9"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lastRenderedPageBreak/>
        <w:t>•</w:t>
      </w:r>
      <w:r w:rsidRPr="00A90BBC">
        <w:rPr>
          <w:rFonts w:ascii="Arial" w:eastAsia="Arial" w:hAnsi="Arial" w:cs="Arial"/>
          <w:bCs/>
          <w:color w:val="FF0000"/>
          <w:sz w:val="23"/>
        </w:rPr>
        <w:tab/>
        <w:t xml:space="preserve">obowiązek podania danych osobowych bezpośrednio Ciebie dotyczących jest wymogiem ustawowym określonym w przepisach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 xml:space="preserve">, związanym z udziałem w postępowaniu o udzielenie zamówienia publicznego; konsekwencje niepodania określonych danych wynikają z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 xml:space="preserve">;  </w:t>
      </w:r>
    </w:p>
    <w:p w14:paraId="2E949762"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w odniesieniu do Twoich danych osobowych decyzje nie będą podejmowane w sposób zautomatyzowany, stosowanie do art. 22 RODO;</w:t>
      </w:r>
    </w:p>
    <w:p w14:paraId="15806917"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posiadasz następujące prawa w związku z przetwarzaniem przez Administratora Twoich danych osobowych:</w:t>
      </w:r>
    </w:p>
    <w:p w14:paraId="7A4C4CB4"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na podstawie art. 15 RODO prawo dostępu do Twoich danych osobowych;</w:t>
      </w:r>
    </w:p>
    <w:p w14:paraId="5C277BD1"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na podstawie art. 16 RODO prawo do sprostowania Twoich danych osobowych*;</w:t>
      </w:r>
    </w:p>
    <w:p w14:paraId="71C5E673"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na podstawie art. 18 RODO prawo żądania od administratora ograniczenia przetwarzania danych osobowych z zastrzeżeniem przypadków, o których mowa w art. 18 ust. 2 RODO **;  </w:t>
      </w:r>
    </w:p>
    <w:p w14:paraId="5026CEB3"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prawo do wniesienia skargi do Prezesa Urzędu Ochrony Danych Osobowych, gdy uznasz, że przetwarzanie Twoich danych osobowych narusza przepisy RODO;</w:t>
      </w:r>
    </w:p>
    <w:p w14:paraId="7BD48BDB"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nie przysługują Ci następujące prawa w związku z przetwarzaniem przez Administratora Twoich danych osobowych:</w:t>
      </w:r>
    </w:p>
    <w:p w14:paraId="240640CE"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w związku z art. 17 ust. 3 lit. b, d lub e RODO prawo do usunięcia danych osobowych;</w:t>
      </w:r>
    </w:p>
    <w:p w14:paraId="1EF0D636" w14:textId="77777777" w:rsidR="00A90BBC" w:rsidRP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prawo do przenoszenia danych osobowych, o którym mowa w art. 20 RODO;</w:t>
      </w:r>
    </w:p>
    <w:p w14:paraId="58A021B5" w14:textId="77777777" w:rsidR="00A90BBC" w:rsidRDefault="00A90BBC" w:rsidP="00A90BBC">
      <w:pPr>
        <w:spacing w:after="0" w:line="240" w:lineRule="auto"/>
        <w:ind w:left="-5" w:hanging="10"/>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na podstawie art. 21 RODO prawo sprzeciwu, wobec przetwarzania danych osobowych, gdyż podstawą prawną przetwarzania Twoich danych osobowych jest art. 6 ust. 1 lit. c RODO.</w:t>
      </w:r>
    </w:p>
    <w:p w14:paraId="2B09DD59" w14:textId="77777777" w:rsidR="007F0672" w:rsidRDefault="007F0672" w:rsidP="007F0672">
      <w:pPr>
        <w:spacing w:after="0" w:line="240" w:lineRule="auto"/>
        <w:ind w:left="-5" w:hanging="10"/>
        <w:rPr>
          <w:rFonts w:ascii="Arial" w:eastAsia="Arial" w:hAnsi="Arial" w:cs="Arial"/>
          <w:bCs/>
          <w:color w:val="FF0000"/>
          <w:sz w:val="23"/>
        </w:rPr>
      </w:pPr>
    </w:p>
    <w:p w14:paraId="48377384" w14:textId="2752B581" w:rsidR="002E2085" w:rsidRDefault="00474B43">
      <w:pPr>
        <w:spacing w:after="210" w:line="255" w:lineRule="auto"/>
        <w:ind w:left="-5" w:hanging="10"/>
        <w:rPr>
          <w:rFonts w:ascii="Arial" w:eastAsia="Arial" w:hAnsi="Arial" w:cs="Arial"/>
          <w:b/>
          <w:sz w:val="23"/>
        </w:rPr>
      </w:pPr>
      <w:r>
        <w:rPr>
          <w:rFonts w:ascii="Arial" w:eastAsia="Arial" w:hAnsi="Arial" w:cs="Arial"/>
          <w:b/>
          <w:sz w:val="23"/>
        </w:rPr>
        <w:t>3.16.) RODO (ograniczenia stosowania):</w:t>
      </w:r>
    </w:p>
    <w:p w14:paraId="5BDADEE6" w14:textId="77777777" w:rsidR="00A90BBC" w:rsidRPr="00A90BBC" w:rsidRDefault="00A90BBC" w:rsidP="00A90BBC">
      <w:pPr>
        <w:spacing w:after="0" w:line="240" w:lineRule="auto"/>
        <w:ind w:left="-6" w:hanging="11"/>
        <w:rPr>
          <w:rFonts w:ascii="Arial" w:eastAsia="Arial" w:hAnsi="Arial" w:cs="Arial"/>
          <w:bCs/>
          <w:color w:val="FF0000"/>
          <w:sz w:val="23"/>
        </w:rPr>
      </w:pPr>
      <w:r w:rsidRPr="00A90BBC">
        <w:rPr>
          <w:rFonts w:ascii="Arial" w:eastAsia="Arial" w:hAnsi="Arial" w:cs="Arial"/>
          <w:bCs/>
          <w:color w:val="FF0000"/>
          <w:sz w:val="23"/>
        </w:rPr>
        <w:t>2.2.</w:t>
      </w:r>
      <w:r w:rsidRPr="00A90BBC">
        <w:rPr>
          <w:rFonts w:ascii="Arial" w:eastAsia="Arial" w:hAnsi="Arial" w:cs="Arial"/>
          <w:bCs/>
          <w:color w:val="FF0000"/>
          <w:sz w:val="23"/>
        </w:rPr>
        <w:tab/>
        <w:t xml:space="preserve">Zgodnie z art. 19 ust. 4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 Zamawiający informuje, że:</w:t>
      </w:r>
    </w:p>
    <w:p w14:paraId="76A60BB2" w14:textId="77777777" w:rsidR="00A90BBC" w:rsidRPr="00A90BBC" w:rsidRDefault="00A90BBC" w:rsidP="00A90BBC">
      <w:pPr>
        <w:spacing w:after="0" w:line="240" w:lineRule="auto"/>
        <w:ind w:left="-6" w:hanging="11"/>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(art. 74 ust. 3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w:t>
      </w:r>
    </w:p>
    <w:p w14:paraId="5B1BAC51" w14:textId="77777777" w:rsidR="00A90BBC" w:rsidRPr="00A90BBC" w:rsidRDefault="00A90BBC" w:rsidP="00A90BBC">
      <w:pPr>
        <w:spacing w:after="0" w:line="240" w:lineRule="auto"/>
        <w:ind w:left="-6" w:hanging="11"/>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Udostępnianie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 (art. 74 ust. 4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w:t>
      </w:r>
    </w:p>
    <w:p w14:paraId="4FAE749E" w14:textId="77777777" w:rsidR="00A90BBC" w:rsidRPr="00A90BBC" w:rsidRDefault="00A90BBC" w:rsidP="00A90BBC">
      <w:pPr>
        <w:spacing w:after="0" w:line="240" w:lineRule="auto"/>
        <w:ind w:left="-6" w:hanging="11"/>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 (art.75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w:t>
      </w:r>
    </w:p>
    <w:p w14:paraId="72BCBF64" w14:textId="77777777" w:rsidR="00A90BBC" w:rsidRPr="00A90BBC" w:rsidRDefault="00A90BBC" w:rsidP="00A90BBC">
      <w:pPr>
        <w:spacing w:after="0" w:line="240" w:lineRule="auto"/>
        <w:ind w:left="-6" w:hanging="11"/>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Skorzystanie przez osobę, której dane osobowe są przetwarzane, z uprawnienia do sprostowania lub uzupełnienia danych osobowych, o którym mowa w art. 16 rozporządzenia 2016/679, nie może naruszać integralności protokołu postępowania oraz jego załączników. (art. 76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w:t>
      </w:r>
    </w:p>
    <w:p w14:paraId="4E07520B" w14:textId="77777777" w:rsidR="00A90BBC" w:rsidRPr="00A90BBC" w:rsidRDefault="00A90BBC" w:rsidP="00A90BBC">
      <w:pPr>
        <w:spacing w:after="0" w:line="240" w:lineRule="auto"/>
        <w:ind w:left="-6" w:hanging="11"/>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zgłoszenie żądania ograniczenia przetwarzania, o którym mowa w art. 18 ust. 1 rozporządzenia 2016/679, nie ogranicza przetwarzania danych osobowych do czasu zakończenia tego postępowania.(art. 19 ust. 3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w:t>
      </w:r>
    </w:p>
    <w:p w14:paraId="58AA5EA6" w14:textId="77777777" w:rsidR="00A90BBC" w:rsidRDefault="00A90BBC" w:rsidP="00A90BBC">
      <w:pPr>
        <w:spacing w:after="0" w:line="240" w:lineRule="auto"/>
        <w:ind w:left="-6" w:hanging="11"/>
        <w:rPr>
          <w:rFonts w:ascii="Arial" w:eastAsia="Arial" w:hAnsi="Arial" w:cs="Arial"/>
          <w:bCs/>
          <w:color w:val="FF0000"/>
          <w:sz w:val="23"/>
        </w:rPr>
      </w:pPr>
      <w:r w:rsidRPr="00A90BBC">
        <w:rPr>
          <w:rFonts w:ascii="Arial" w:eastAsia="Arial" w:hAnsi="Arial" w:cs="Arial"/>
          <w:bCs/>
          <w:color w:val="FF0000"/>
          <w:sz w:val="23"/>
        </w:rPr>
        <w:t>•</w:t>
      </w:r>
      <w:r w:rsidRPr="00A90BBC">
        <w:rPr>
          <w:rFonts w:ascii="Arial" w:eastAsia="Arial" w:hAnsi="Arial" w:cs="Arial"/>
          <w:bCs/>
          <w:color w:val="FF0000"/>
          <w:sz w:val="23"/>
        </w:rPr>
        <w:tab/>
        <w:t xml:space="preserve">W przypadku danych osobowych zamieszczonych przez zamawiającego w Biuletynie Zamówień Publicznych, prawa, o których mowa w art. 15 i art. 16 rozporządzenia 2016/679, są wykonywane w drodze żądania skierowanego do zamawiającego. (art. 269 ust. 2 ustawy </w:t>
      </w:r>
      <w:proofErr w:type="spellStart"/>
      <w:r w:rsidRPr="00A90BBC">
        <w:rPr>
          <w:rFonts w:ascii="Arial" w:eastAsia="Arial" w:hAnsi="Arial" w:cs="Arial"/>
          <w:bCs/>
          <w:color w:val="FF0000"/>
          <w:sz w:val="23"/>
        </w:rPr>
        <w:t>Pzp</w:t>
      </w:r>
      <w:proofErr w:type="spellEnd"/>
      <w:r w:rsidRPr="00A90BBC">
        <w:rPr>
          <w:rFonts w:ascii="Arial" w:eastAsia="Arial" w:hAnsi="Arial" w:cs="Arial"/>
          <w:bCs/>
          <w:color w:val="FF0000"/>
          <w:sz w:val="23"/>
        </w:rPr>
        <w:t>)</w:t>
      </w:r>
    </w:p>
    <w:p w14:paraId="1CDF5587" w14:textId="77777777" w:rsidR="00504EF8" w:rsidRDefault="00504EF8">
      <w:pPr>
        <w:spacing w:after="210" w:line="255" w:lineRule="auto"/>
        <w:ind w:left="-5" w:hanging="10"/>
      </w:pPr>
    </w:p>
    <w:p w14:paraId="49B6199D" w14:textId="77777777" w:rsidR="00722B85" w:rsidRDefault="00474B43">
      <w:pPr>
        <w:pStyle w:val="Nagwek1"/>
        <w:ind w:left="118"/>
      </w:pPr>
      <w:r>
        <w:t>SEKCJA IV – PRZEDMIOT ZAMÓWIENIA</w:t>
      </w:r>
    </w:p>
    <w:p w14:paraId="6A01696F" w14:textId="77777777" w:rsidR="00722B85" w:rsidRPr="00297FF4" w:rsidRDefault="00474B43">
      <w:pPr>
        <w:spacing w:after="206" w:line="260" w:lineRule="auto"/>
        <w:ind w:left="-5" w:right="17" w:hanging="10"/>
        <w:rPr>
          <w:color w:val="FF0000"/>
        </w:rPr>
      </w:pPr>
      <w:r>
        <w:rPr>
          <w:rFonts w:ascii="Arial" w:eastAsia="Arial" w:hAnsi="Arial" w:cs="Arial"/>
          <w:b/>
          <w:sz w:val="23"/>
        </w:rPr>
        <w:t>4.1.1.) Przed wszczęciem postępowania przeprowadzono konsultacje rynkowe</w:t>
      </w:r>
      <w:r w:rsidRPr="00297FF4">
        <w:rPr>
          <w:rFonts w:ascii="Arial" w:eastAsia="Arial" w:hAnsi="Arial" w:cs="Arial"/>
          <w:b/>
          <w:sz w:val="23"/>
        </w:rPr>
        <w:t xml:space="preserve">: </w:t>
      </w:r>
      <w:r w:rsidRPr="00297FF4">
        <w:rPr>
          <w:rFonts w:ascii="Arial" w:eastAsia="Arial" w:hAnsi="Arial" w:cs="Arial"/>
          <w:color w:val="FF0000"/>
          <w:sz w:val="23"/>
        </w:rPr>
        <w:t>Nie</w:t>
      </w:r>
    </w:p>
    <w:p w14:paraId="5336B984" w14:textId="4014D2D4" w:rsidR="00722B85" w:rsidRDefault="00474B43">
      <w:pPr>
        <w:spacing w:after="206" w:line="260" w:lineRule="auto"/>
        <w:ind w:left="-5" w:right="17" w:hanging="10"/>
      </w:pPr>
      <w:r>
        <w:rPr>
          <w:rFonts w:ascii="Arial" w:eastAsia="Arial" w:hAnsi="Arial" w:cs="Arial"/>
          <w:b/>
          <w:sz w:val="23"/>
        </w:rPr>
        <w:t xml:space="preserve">4.1.2.) Numer referencyjny: </w:t>
      </w:r>
      <w:r w:rsidR="007F5917">
        <w:rPr>
          <w:rFonts w:ascii="Arial" w:eastAsia="Arial" w:hAnsi="Arial" w:cs="Arial"/>
          <w:b/>
          <w:sz w:val="23"/>
        </w:rPr>
        <w:t xml:space="preserve"> </w:t>
      </w:r>
      <w:r w:rsidR="005E359D" w:rsidRPr="000C2A0C">
        <w:rPr>
          <w:rFonts w:ascii="Arial" w:eastAsia="Arial" w:hAnsi="Arial" w:cs="Arial"/>
          <w:b/>
          <w:bCs/>
          <w:color w:val="FF0000"/>
          <w:sz w:val="23"/>
        </w:rPr>
        <w:t>1</w:t>
      </w:r>
      <w:r w:rsidR="00A90BBC">
        <w:rPr>
          <w:rFonts w:ascii="Arial" w:eastAsia="Arial" w:hAnsi="Arial" w:cs="Arial"/>
          <w:b/>
          <w:bCs/>
          <w:color w:val="FF0000"/>
          <w:sz w:val="23"/>
        </w:rPr>
        <w:t>/</w:t>
      </w:r>
      <w:r w:rsidR="005E359D" w:rsidRPr="000C2A0C">
        <w:rPr>
          <w:rFonts w:ascii="Arial" w:eastAsia="Arial" w:hAnsi="Arial" w:cs="Arial"/>
          <w:b/>
          <w:bCs/>
          <w:color w:val="FF0000"/>
          <w:sz w:val="23"/>
        </w:rPr>
        <w:t>2021</w:t>
      </w:r>
      <w:r w:rsidR="007F5917" w:rsidRPr="007F5917">
        <w:rPr>
          <w:rFonts w:ascii="Arial" w:eastAsia="Arial" w:hAnsi="Arial" w:cs="Arial"/>
          <w:color w:val="FF0000"/>
          <w:sz w:val="23"/>
        </w:rPr>
        <w:t xml:space="preserve">  </w:t>
      </w:r>
    </w:p>
    <w:p w14:paraId="7577CFE5" w14:textId="77777777" w:rsidR="00722B85" w:rsidRDefault="00474B43">
      <w:pPr>
        <w:spacing w:after="206" w:line="260" w:lineRule="auto"/>
        <w:ind w:left="-5" w:right="17" w:hanging="10"/>
      </w:pPr>
      <w:r>
        <w:rPr>
          <w:rFonts w:ascii="Arial" w:eastAsia="Arial" w:hAnsi="Arial" w:cs="Arial"/>
          <w:b/>
          <w:sz w:val="23"/>
        </w:rPr>
        <w:t xml:space="preserve">4.1.3.) Rodzaj zamówienia: </w:t>
      </w:r>
      <w:r w:rsidRPr="00297FF4">
        <w:rPr>
          <w:rFonts w:ascii="Arial" w:eastAsia="Arial" w:hAnsi="Arial" w:cs="Arial"/>
          <w:color w:val="FF0000"/>
          <w:sz w:val="23"/>
        </w:rPr>
        <w:t>Roboty budowlane</w:t>
      </w:r>
    </w:p>
    <w:p w14:paraId="106F8752" w14:textId="6319F79B" w:rsidR="00722B85" w:rsidRDefault="00474B43">
      <w:pPr>
        <w:spacing w:after="206" w:line="260" w:lineRule="auto"/>
        <w:ind w:left="-5" w:right="17" w:hanging="10"/>
      </w:pPr>
      <w:r>
        <w:rPr>
          <w:rFonts w:ascii="Arial" w:eastAsia="Arial" w:hAnsi="Arial" w:cs="Arial"/>
          <w:b/>
          <w:sz w:val="23"/>
        </w:rPr>
        <w:t xml:space="preserve">4.1.4.) Zamawiający udziela zamówienia w częściach, z których każda stanowi przedmiot odrębnego postępowania: </w:t>
      </w:r>
      <w:r w:rsidR="005E359D">
        <w:rPr>
          <w:rFonts w:ascii="Arial" w:eastAsia="Arial" w:hAnsi="Arial" w:cs="Arial"/>
          <w:color w:val="FF0000"/>
          <w:sz w:val="23"/>
        </w:rPr>
        <w:t>Nie</w:t>
      </w:r>
    </w:p>
    <w:p w14:paraId="21A70379" w14:textId="479FC7E5" w:rsidR="00722B85" w:rsidRDefault="00474B43">
      <w:pPr>
        <w:spacing w:after="206" w:line="260" w:lineRule="auto"/>
        <w:ind w:left="-5" w:right="17" w:hanging="10"/>
      </w:pPr>
      <w:r>
        <w:rPr>
          <w:rFonts w:ascii="Arial" w:eastAsia="Arial" w:hAnsi="Arial" w:cs="Arial"/>
          <w:b/>
          <w:sz w:val="23"/>
        </w:rPr>
        <w:t xml:space="preserve">4.1.8.) Możliwe jest składanie ofert częściowych: </w:t>
      </w:r>
      <w:r w:rsidR="005E359D">
        <w:rPr>
          <w:rFonts w:ascii="Arial" w:eastAsia="Arial" w:hAnsi="Arial" w:cs="Arial"/>
          <w:color w:val="FF0000"/>
          <w:sz w:val="23"/>
        </w:rPr>
        <w:t>Nie</w:t>
      </w:r>
    </w:p>
    <w:p w14:paraId="304F929A" w14:textId="77777777" w:rsidR="00722B85" w:rsidRDefault="00474B43">
      <w:pPr>
        <w:spacing w:after="206" w:line="260" w:lineRule="auto"/>
        <w:ind w:left="-5" w:right="17" w:hanging="10"/>
      </w:pPr>
      <w:r>
        <w:rPr>
          <w:rFonts w:ascii="Arial" w:eastAsia="Arial" w:hAnsi="Arial" w:cs="Arial"/>
          <w:b/>
          <w:sz w:val="23"/>
        </w:rPr>
        <w:lastRenderedPageBreak/>
        <w:t xml:space="preserve">4.1.13.) Zamawiający uwzględnia aspekty społeczne, środowiskowe lub etykiety w opisie przedmiotu zamówienia: </w:t>
      </w:r>
      <w:r w:rsidRPr="00297FF4">
        <w:rPr>
          <w:rFonts w:ascii="Arial" w:eastAsia="Arial" w:hAnsi="Arial" w:cs="Arial"/>
          <w:color w:val="FF0000"/>
          <w:sz w:val="23"/>
        </w:rPr>
        <w:t>Nie</w:t>
      </w:r>
    </w:p>
    <w:p w14:paraId="77B7E054" w14:textId="77777777" w:rsidR="00722B85" w:rsidRDefault="00474B43">
      <w:pPr>
        <w:spacing w:after="206" w:line="260" w:lineRule="auto"/>
        <w:ind w:left="-5" w:right="17" w:hanging="10"/>
      </w:pPr>
      <w:r>
        <w:rPr>
          <w:rFonts w:ascii="Arial" w:eastAsia="Arial" w:hAnsi="Arial" w:cs="Arial"/>
          <w:b/>
          <w:sz w:val="23"/>
        </w:rPr>
        <w:t>4.2. Informacje szczegółowe odnoszące się do przedmiotu zamówienia:</w:t>
      </w:r>
    </w:p>
    <w:p w14:paraId="1F1506FD" w14:textId="77777777" w:rsidR="00722B85" w:rsidRDefault="00474B43">
      <w:pPr>
        <w:spacing w:after="251" w:line="260" w:lineRule="auto"/>
        <w:ind w:left="-5" w:right="17" w:hanging="10"/>
      </w:pPr>
      <w:r w:rsidRPr="00643122">
        <w:rPr>
          <w:rFonts w:ascii="Arial" w:eastAsia="Arial" w:hAnsi="Arial" w:cs="Arial"/>
          <w:b/>
          <w:sz w:val="23"/>
        </w:rPr>
        <w:t>4.2.2.) Krótki opis przedmiotu zamówienia</w:t>
      </w:r>
    </w:p>
    <w:p w14:paraId="4DE428F5"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1.</w:t>
      </w:r>
      <w:r w:rsidRPr="00C35C56">
        <w:rPr>
          <w:rFonts w:ascii="Arial" w:eastAsia="Arial" w:hAnsi="Arial" w:cs="Arial"/>
          <w:color w:val="FF0000"/>
          <w:sz w:val="25"/>
        </w:rPr>
        <w:tab/>
        <w:t>Przedmiotem zamówienia jest Wykonanie robót budowlanych wchodzących w zakres zadania pn.: „Budowa kotłowni gazowej dla Zespołu Szkół Centrum Kształcenia Rolniczego im. Macieja Rataja w Mieczysławowie”. W zakres przedmiotu zamówienia wchodzi wybudowanie dwóch kotłowni: jednej kotłowni na potrzeby ogrzewania oraz przygotowania ciepłej wody użytkowej dla Szkoły i Internatu oraz jednej kotłowni na potrzeby ogrzewania oraz przygotowania ciepłej wody użytkowej dla budynku technicznego.</w:t>
      </w:r>
    </w:p>
    <w:p w14:paraId="45041878"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2.</w:t>
      </w:r>
      <w:r w:rsidRPr="00C35C56">
        <w:rPr>
          <w:rFonts w:ascii="Arial" w:eastAsia="Arial" w:hAnsi="Arial" w:cs="Arial"/>
          <w:color w:val="FF0000"/>
          <w:sz w:val="25"/>
        </w:rPr>
        <w:tab/>
        <w:t>Stan istniejący:</w:t>
      </w:r>
    </w:p>
    <w:p w14:paraId="492B88C9"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2.1.</w:t>
      </w:r>
      <w:r w:rsidRPr="00C35C56">
        <w:rPr>
          <w:rFonts w:ascii="Arial" w:eastAsia="Arial" w:hAnsi="Arial" w:cs="Arial"/>
          <w:color w:val="FF0000"/>
          <w:sz w:val="25"/>
        </w:rPr>
        <w:tab/>
        <w:t xml:space="preserve">Zakres zadania inwestycyjnego ogranicza się do nieruchomości Zamawiającego zlokalizowanej na działkach numerze 254/1 i 258/1 w miejscowości Mieczysławów, w gminie Krzyżanów, w województwie łódzkim. Na działce 254/1 znajduje się budynek Szkoły oraz budynek Internatu, a na działce 258/1 - budynek techniczny. Park dworski otaczający obiekty (Wały – Mieczysławów) wraz ze strefą ochrony ekologicznej wpisany jest do rejestru zabytków </w:t>
      </w:r>
      <w:proofErr w:type="spellStart"/>
      <w:r w:rsidRPr="00C35C56">
        <w:rPr>
          <w:rFonts w:ascii="Arial" w:eastAsia="Arial" w:hAnsi="Arial" w:cs="Arial"/>
          <w:color w:val="FF0000"/>
          <w:sz w:val="25"/>
        </w:rPr>
        <w:t>dec</w:t>
      </w:r>
      <w:proofErr w:type="spellEnd"/>
      <w:r w:rsidRPr="00C35C56">
        <w:rPr>
          <w:rFonts w:ascii="Arial" w:eastAsia="Arial" w:hAnsi="Arial" w:cs="Arial"/>
          <w:color w:val="FF0000"/>
          <w:sz w:val="25"/>
        </w:rPr>
        <w:t>. Nr 627 z dnia 25.11.1991 na podstawie ustaleń miejscowego planu zagospodarowania przestrzennego. Budynek techniczny oraz teren bezpośrednio go otaczający nie znajduje się w strefie ochrony konserwatorskiej ani nie podlegają ochronie na podstawie ustaleń miejscowego planu zagospodarowania przestrzennego. Działki nie znajdują się w granicach terenu górniczego.</w:t>
      </w:r>
    </w:p>
    <w:p w14:paraId="262B7504"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2.2.</w:t>
      </w:r>
      <w:r w:rsidRPr="00C35C56">
        <w:rPr>
          <w:rFonts w:ascii="Arial" w:eastAsia="Arial" w:hAnsi="Arial" w:cs="Arial"/>
          <w:color w:val="FF0000"/>
          <w:sz w:val="25"/>
        </w:rPr>
        <w:tab/>
        <w:t>Działki posiadają dostęp do drogi gminnej. Budynek Szkoły w stanie istniejącym posiada istniejące przyłącze wodociągowe oraz kanalizacyjne, zasilany jest w ciepło z zewnętrznej kotłowni węglowej. Budynek techniczny w stanie istniejącym posiada istniejące przyłącze wodociągowe, przyłącze kanalizacji sanitarnej.</w:t>
      </w:r>
    </w:p>
    <w:p w14:paraId="6C34E6CD"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3.</w:t>
      </w:r>
      <w:r w:rsidRPr="00C35C56">
        <w:rPr>
          <w:rFonts w:ascii="Arial" w:eastAsia="Arial" w:hAnsi="Arial" w:cs="Arial"/>
          <w:color w:val="FF0000"/>
          <w:sz w:val="25"/>
        </w:rPr>
        <w:tab/>
        <w:t>Zakres przedmiotu zamówienia obejmuje w szczególności:</w:t>
      </w:r>
    </w:p>
    <w:p w14:paraId="44874A32"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1)</w:t>
      </w:r>
      <w:r w:rsidRPr="00C35C56">
        <w:rPr>
          <w:rFonts w:ascii="Arial" w:eastAsia="Arial" w:hAnsi="Arial" w:cs="Arial"/>
          <w:color w:val="FF0000"/>
          <w:sz w:val="25"/>
        </w:rPr>
        <w:tab/>
        <w:t xml:space="preserve">opracowanie i uzgodnienie z Użytkownikiem harmonogramu planowych </w:t>
      </w:r>
      <w:proofErr w:type="spellStart"/>
      <w:r w:rsidRPr="00C35C56">
        <w:rPr>
          <w:rFonts w:ascii="Arial" w:eastAsia="Arial" w:hAnsi="Arial" w:cs="Arial"/>
          <w:color w:val="FF0000"/>
          <w:sz w:val="25"/>
        </w:rPr>
        <w:t>wyłączeń</w:t>
      </w:r>
      <w:proofErr w:type="spellEnd"/>
      <w:r w:rsidRPr="00C35C56">
        <w:rPr>
          <w:rFonts w:ascii="Arial" w:eastAsia="Arial" w:hAnsi="Arial" w:cs="Arial"/>
          <w:color w:val="FF0000"/>
          <w:sz w:val="25"/>
        </w:rPr>
        <w:t xml:space="preserve"> zasilania,</w:t>
      </w:r>
    </w:p>
    <w:p w14:paraId="15364698"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2)</w:t>
      </w:r>
      <w:r w:rsidRPr="00C35C56">
        <w:rPr>
          <w:rFonts w:ascii="Arial" w:eastAsia="Arial" w:hAnsi="Arial" w:cs="Arial"/>
          <w:color w:val="FF0000"/>
          <w:sz w:val="25"/>
        </w:rPr>
        <w:tab/>
        <w:t>zakup niezbędnych materiałów i ich dostawa,</w:t>
      </w:r>
    </w:p>
    <w:p w14:paraId="5E3EF44F"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3)</w:t>
      </w:r>
      <w:r w:rsidRPr="00C35C56">
        <w:rPr>
          <w:rFonts w:ascii="Arial" w:eastAsia="Arial" w:hAnsi="Arial" w:cs="Arial"/>
          <w:color w:val="FF0000"/>
          <w:sz w:val="25"/>
        </w:rPr>
        <w:tab/>
        <w:t>wykonanie prac budowlanych,</w:t>
      </w:r>
    </w:p>
    <w:p w14:paraId="302F524B"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4)</w:t>
      </w:r>
      <w:r w:rsidRPr="00C35C56">
        <w:rPr>
          <w:rFonts w:ascii="Arial" w:eastAsia="Arial" w:hAnsi="Arial" w:cs="Arial"/>
          <w:color w:val="FF0000"/>
          <w:sz w:val="25"/>
        </w:rPr>
        <w:tab/>
        <w:t>wykonanie geodezyjnej inwentaryzacji powykonawczej,</w:t>
      </w:r>
    </w:p>
    <w:p w14:paraId="2274C7B0"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5)</w:t>
      </w:r>
      <w:r w:rsidRPr="00C35C56">
        <w:rPr>
          <w:rFonts w:ascii="Arial" w:eastAsia="Arial" w:hAnsi="Arial" w:cs="Arial"/>
          <w:color w:val="FF0000"/>
          <w:sz w:val="25"/>
        </w:rPr>
        <w:tab/>
        <w:t>opracowaniu dokumentacji powykonawczej (po 2 egz. w wersji papierowej oraz 1 egz. na nośniku w wersji elektronicznej w formacie *.pdf,</w:t>
      </w:r>
    </w:p>
    <w:p w14:paraId="751D6681"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6)</w:t>
      </w:r>
      <w:r w:rsidRPr="00C35C56">
        <w:rPr>
          <w:rFonts w:ascii="Arial" w:eastAsia="Arial" w:hAnsi="Arial" w:cs="Arial"/>
          <w:color w:val="FF0000"/>
          <w:sz w:val="25"/>
        </w:rPr>
        <w:tab/>
        <w:t>przeprowadzenie niezbędnych przeszkoleń dla obsługi,</w:t>
      </w:r>
    </w:p>
    <w:p w14:paraId="03F24C37"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7)</w:t>
      </w:r>
      <w:r w:rsidRPr="00C35C56">
        <w:rPr>
          <w:rFonts w:ascii="Arial" w:eastAsia="Arial" w:hAnsi="Arial" w:cs="Arial"/>
          <w:color w:val="FF0000"/>
          <w:sz w:val="25"/>
        </w:rPr>
        <w:tab/>
        <w:t xml:space="preserve">zgłoszenie przyłączenia </w:t>
      </w:r>
      <w:proofErr w:type="spellStart"/>
      <w:r w:rsidRPr="00C35C56">
        <w:rPr>
          <w:rFonts w:ascii="Arial" w:eastAsia="Arial" w:hAnsi="Arial" w:cs="Arial"/>
          <w:color w:val="FF0000"/>
          <w:sz w:val="25"/>
        </w:rPr>
        <w:t>mikroinstalacji</w:t>
      </w:r>
      <w:proofErr w:type="spellEnd"/>
      <w:r w:rsidRPr="00C35C56">
        <w:rPr>
          <w:rFonts w:ascii="Arial" w:eastAsia="Arial" w:hAnsi="Arial" w:cs="Arial"/>
          <w:color w:val="FF0000"/>
          <w:sz w:val="25"/>
        </w:rPr>
        <w:t xml:space="preserve"> fotowoltaicznej do sieci elektroenergetycznej lokalnemu OSD po jej wybudowaniu.</w:t>
      </w:r>
    </w:p>
    <w:p w14:paraId="01629C72"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4.</w:t>
      </w:r>
      <w:r w:rsidRPr="00C35C56">
        <w:rPr>
          <w:rFonts w:ascii="Arial" w:eastAsia="Arial" w:hAnsi="Arial" w:cs="Arial"/>
          <w:color w:val="FF0000"/>
          <w:sz w:val="25"/>
        </w:rPr>
        <w:tab/>
        <w:t>Zakres prac budowlanych przewidywanych do wykonania w ramach przedmiotu zamówienia obejmuje w szczególności:</w:t>
      </w:r>
    </w:p>
    <w:p w14:paraId="3F187950"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w:t>
      </w:r>
      <w:r w:rsidRPr="00C35C56">
        <w:rPr>
          <w:rFonts w:ascii="Arial" w:eastAsia="Arial" w:hAnsi="Arial" w:cs="Arial"/>
          <w:color w:val="FF0000"/>
          <w:sz w:val="25"/>
        </w:rPr>
        <w:tab/>
        <w:t xml:space="preserve">wykonanie nowej kotłowni gazowej na gaz płynny, składającej się z dwóch kotłów gazowych o mocy min. 210 kW każdy - na potrzeby ogrzewania oraz przygotowania ciepłej wody użytkowej dla Szkoły oraz Internatu; wykonanie zewnętrznych podziemnych zbiorników na gaz płynny – propan (3 szt.) o objętości 6,4 m3; wykonanie wewnętrznej oraz zewnętrznej instalacji gazowej (bez wewnętrznej instalacji grzewczej oraz </w:t>
      </w:r>
      <w:proofErr w:type="spellStart"/>
      <w:r w:rsidRPr="00C35C56">
        <w:rPr>
          <w:rFonts w:ascii="Arial" w:eastAsia="Arial" w:hAnsi="Arial" w:cs="Arial"/>
          <w:color w:val="FF0000"/>
          <w:sz w:val="25"/>
        </w:rPr>
        <w:t>cwu</w:t>
      </w:r>
      <w:proofErr w:type="spellEnd"/>
      <w:r w:rsidRPr="00C35C56">
        <w:rPr>
          <w:rFonts w:ascii="Arial" w:eastAsia="Arial" w:hAnsi="Arial" w:cs="Arial"/>
          <w:color w:val="FF0000"/>
          <w:sz w:val="25"/>
        </w:rPr>
        <w:t xml:space="preserve"> - obieg centralnego ogrzewania oraz obieg przygotowania c.w.u. zostanie włączony do istniejących instalacji); </w:t>
      </w:r>
    </w:p>
    <w:p w14:paraId="28F2B8DF"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w:t>
      </w:r>
      <w:r w:rsidRPr="00C35C56">
        <w:rPr>
          <w:rFonts w:ascii="Arial" w:eastAsia="Arial" w:hAnsi="Arial" w:cs="Arial"/>
          <w:color w:val="FF0000"/>
          <w:sz w:val="25"/>
        </w:rPr>
        <w:tab/>
        <w:t>wykonanie zewnętrznej instalacji grzewczej, c.w.u. oraz cyrkulacyjnej, z projektowanej kotłowni w budynku Szkoły do budynku Internatu,</w:t>
      </w:r>
    </w:p>
    <w:p w14:paraId="02AB1AE8"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w:t>
      </w:r>
      <w:r w:rsidRPr="00C35C56">
        <w:rPr>
          <w:rFonts w:ascii="Arial" w:eastAsia="Arial" w:hAnsi="Arial" w:cs="Arial"/>
          <w:color w:val="FF0000"/>
          <w:sz w:val="25"/>
        </w:rPr>
        <w:tab/>
        <w:t xml:space="preserve">wykonanie nowej kotłowni gazowej na gaz płynny z jednym kotłem kondensacyjnym o mocy min. 27,2 kW - na potrzeby ogrzewania oraz przygotowania ciepłej wody użytkowej dla budynku technicznego; wykonanie zewnętrznego podziemnego zbiornika na gaz płynny o objętości 2,7 m3; wykonanie wewnętrznej oraz zewnętrznej instalacji gazowej; (bez wewnętrznej instalacji grzewczej oraz </w:t>
      </w:r>
      <w:proofErr w:type="spellStart"/>
      <w:r w:rsidRPr="00C35C56">
        <w:rPr>
          <w:rFonts w:ascii="Arial" w:eastAsia="Arial" w:hAnsi="Arial" w:cs="Arial"/>
          <w:color w:val="FF0000"/>
          <w:sz w:val="25"/>
        </w:rPr>
        <w:t>cwu</w:t>
      </w:r>
      <w:proofErr w:type="spellEnd"/>
      <w:r w:rsidRPr="00C35C56">
        <w:rPr>
          <w:rFonts w:ascii="Arial" w:eastAsia="Arial" w:hAnsi="Arial" w:cs="Arial"/>
          <w:color w:val="FF0000"/>
          <w:sz w:val="25"/>
        </w:rPr>
        <w:t xml:space="preserve"> - obieg centralnego ogrzewania oraz obieg przygotowania c.w.u. zostanie włączony do istniejących instalacji);</w:t>
      </w:r>
    </w:p>
    <w:p w14:paraId="7933EC3A"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lastRenderedPageBreak/>
        <w:t>•</w:t>
      </w:r>
      <w:r w:rsidRPr="00C35C56">
        <w:rPr>
          <w:rFonts w:ascii="Arial" w:eastAsia="Arial" w:hAnsi="Arial" w:cs="Arial"/>
          <w:color w:val="FF0000"/>
          <w:sz w:val="25"/>
        </w:rPr>
        <w:tab/>
        <w:t xml:space="preserve">budowa systemu fotowoltaicznego o łącznej mocy zainstalowanej 39,93 </w:t>
      </w:r>
      <w:proofErr w:type="spellStart"/>
      <w:r w:rsidRPr="00C35C56">
        <w:rPr>
          <w:rFonts w:ascii="Arial" w:eastAsia="Arial" w:hAnsi="Arial" w:cs="Arial"/>
          <w:color w:val="FF0000"/>
          <w:sz w:val="25"/>
        </w:rPr>
        <w:t>kWp</w:t>
      </w:r>
      <w:proofErr w:type="spellEnd"/>
      <w:r w:rsidRPr="00C35C56">
        <w:rPr>
          <w:rFonts w:ascii="Arial" w:eastAsia="Arial" w:hAnsi="Arial" w:cs="Arial"/>
          <w:color w:val="FF0000"/>
          <w:sz w:val="25"/>
        </w:rPr>
        <w:t xml:space="preserve"> zlokalizowanego na dachu budynku internatu oraz szkoły oraz przyłączenie go do instalacji wewnętrznej budynku,</w:t>
      </w:r>
    </w:p>
    <w:p w14:paraId="57FA64E2"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w:t>
      </w:r>
      <w:r w:rsidRPr="00C35C56">
        <w:rPr>
          <w:rFonts w:ascii="Arial" w:eastAsia="Arial" w:hAnsi="Arial" w:cs="Arial"/>
          <w:color w:val="FF0000"/>
          <w:sz w:val="25"/>
        </w:rPr>
        <w:tab/>
        <w:t>wykonanie instalacji elektrycznych dla pomieszczenia kotłowni dla Szkoły oraz Internatu;</w:t>
      </w:r>
    </w:p>
    <w:p w14:paraId="3BFD0D97" w14:textId="77777777" w:rsidR="00C35C56" w:rsidRP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w:t>
      </w:r>
      <w:r w:rsidRPr="00C35C56">
        <w:rPr>
          <w:rFonts w:ascii="Arial" w:eastAsia="Arial" w:hAnsi="Arial" w:cs="Arial"/>
          <w:color w:val="FF0000"/>
          <w:sz w:val="25"/>
        </w:rPr>
        <w:tab/>
        <w:t>wykonanie płyt konstrukcyjnych pod wszystkie podziemne zbiorniki na gaz płynny;</w:t>
      </w:r>
    </w:p>
    <w:p w14:paraId="1FA4A3D8" w14:textId="77777777" w:rsidR="00C35C56" w:rsidRDefault="00C35C56" w:rsidP="00C35C56">
      <w:pPr>
        <w:spacing w:after="0" w:line="240" w:lineRule="auto"/>
        <w:ind w:left="-6" w:right="45" w:hanging="11"/>
        <w:rPr>
          <w:rFonts w:ascii="Arial" w:eastAsia="Arial" w:hAnsi="Arial" w:cs="Arial"/>
          <w:color w:val="FF0000"/>
          <w:sz w:val="25"/>
        </w:rPr>
      </w:pPr>
      <w:r w:rsidRPr="00C35C56">
        <w:rPr>
          <w:rFonts w:ascii="Arial" w:eastAsia="Arial" w:hAnsi="Arial" w:cs="Arial"/>
          <w:color w:val="FF0000"/>
          <w:sz w:val="25"/>
        </w:rPr>
        <w:t>•</w:t>
      </w:r>
      <w:r w:rsidRPr="00C35C56">
        <w:rPr>
          <w:rFonts w:ascii="Arial" w:eastAsia="Arial" w:hAnsi="Arial" w:cs="Arial"/>
          <w:color w:val="FF0000"/>
          <w:sz w:val="25"/>
        </w:rPr>
        <w:tab/>
        <w:t>wykonanie prac budowlanych i architektonicznych związanych z remontem i przebudową istniejącego pomieszczenia na potrzeby kotłowni dla Szkoły oraz Internatu wraz z niezbędnymi pracami demontażowymi i przygotowawczymi.</w:t>
      </w:r>
    </w:p>
    <w:p w14:paraId="740427BB" w14:textId="77777777" w:rsidR="003828CD" w:rsidRPr="003828CD" w:rsidRDefault="003828CD" w:rsidP="003828CD">
      <w:pPr>
        <w:spacing w:after="0" w:line="240" w:lineRule="auto"/>
        <w:ind w:left="-6" w:right="45" w:hanging="11"/>
        <w:rPr>
          <w:rFonts w:ascii="Arial" w:eastAsia="Arial" w:hAnsi="Arial" w:cs="Arial"/>
          <w:color w:val="auto"/>
          <w:sz w:val="25"/>
        </w:rPr>
      </w:pPr>
    </w:p>
    <w:p w14:paraId="435F9382" w14:textId="77777777" w:rsidR="003828CD" w:rsidRDefault="00474B43">
      <w:pPr>
        <w:spacing w:after="210" w:line="255" w:lineRule="auto"/>
        <w:ind w:left="-5" w:hanging="10"/>
        <w:rPr>
          <w:rFonts w:ascii="Arial" w:eastAsia="Arial" w:hAnsi="Arial" w:cs="Arial"/>
          <w:b/>
          <w:sz w:val="23"/>
        </w:rPr>
      </w:pPr>
      <w:r>
        <w:rPr>
          <w:rFonts w:ascii="Arial" w:eastAsia="Arial" w:hAnsi="Arial" w:cs="Arial"/>
          <w:b/>
          <w:sz w:val="23"/>
        </w:rPr>
        <w:t xml:space="preserve">4.2.6.) Główny kod CPV: </w:t>
      </w:r>
    </w:p>
    <w:p w14:paraId="6B769030" w14:textId="0EB5BC34" w:rsidR="00722B85" w:rsidRPr="003828CD" w:rsidRDefault="00474B43">
      <w:pPr>
        <w:spacing w:after="210" w:line="255" w:lineRule="auto"/>
        <w:ind w:left="-5" w:hanging="10"/>
        <w:rPr>
          <w:color w:val="FF0000"/>
        </w:rPr>
      </w:pPr>
      <w:r w:rsidRPr="003828CD">
        <w:rPr>
          <w:rFonts w:ascii="Arial" w:eastAsia="Arial" w:hAnsi="Arial" w:cs="Arial"/>
          <w:color w:val="FF0000"/>
          <w:sz w:val="23"/>
        </w:rPr>
        <w:t>45</w:t>
      </w:r>
      <w:r w:rsidR="003828CD" w:rsidRPr="003828CD">
        <w:rPr>
          <w:rFonts w:ascii="Arial" w:eastAsia="Arial" w:hAnsi="Arial" w:cs="Arial"/>
          <w:color w:val="FF0000"/>
          <w:sz w:val="23"/>
        </w:rPr>
        <w:t>0</w:t>
      </w:r>
      <w:r w:rsidRPr="003828CD">
        <w:rPr>
          <w:rFonts w:ascii="Arial" w:eastAsia="Arial" w:hAnsi="Arial" w:cs="Arial"/>
          <w:color w:val="FF0000"/>
          <w:sz w:val="23"/>
        </w:rPr>
        <w:t>00000-</w:t>
      </w:r>
      <w:r w:rsidR="003828CD" w:rsidRPr="003828CD">
        <w:rPr>
          <w:rFonts w:ascii="Arial" w:eastAsia="Arial" w:hAnsi="Arial" w:cs="Arial"/>
          <w:color w:val="FF0000"/>
          <w:sz w:val="23"/>
        </w:rPr>
        <w:t>7</w:t>
      </w:r>
      <w:r w:rsidRPr="003828CD">
        <w:rPr>
          <w:rFonts w:ascii="Arial" w:eastAsia="Arial" w:hAnsi="Arial" w:cs="Arial"/>
          <w:color w:val="FF0000"/>
          <w:sz w:val="23"/>
        </w:rPr>
        <w:t xml:space="preserve"> - Roboty </w:t>
      </w:r>
      <w:r w:rsidR="003828CD" w:rsidRPr="003828CD">
        <w:rPr>
          <w:rFonts w:ascii="Arial" w:eastAsia="Arial" w:hAnsi="Arial" w:cs="Arial"/>
          <w:color w:val="FF0000"/>
          <w:sz w:val="23"/>
        </w:rPr>
        <w:t>budowlane</w:t>
      </w:r>
    </w:p>
    <w:p w14:paraId="3E867893" w14:textId="77777777" w:rsidR="00722B85" w:rsidRDefault="00474B43">
      <w:pPr>
        <w:spacing w:after="251" w:line="260" w:lineRule="auto"/>
        <w:ind w:left="-5" w:right="17" w:hanging="10"/>
      </w:pPr>
      <w:r>
        <w:rPr>
          <w:rFonts w:ascii="Arial" w:eastAsia="Arial" w:hAnsi="Arial" w:cs="Arial"/>
          <w:b/>
          <w:sz w:val="23"/>
        </w:rPr>
        <w:t>4.2.7.) Dodatkowy kod CPV:</w:t>
      </w:r>
    </w:p>
    <w:p w14:paraId="520AAAA0"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45300000-0 Roboty instalacyjne w budynkach</w:t>
      </w:r>
    </w:p>
    <w:p w14:paraId="7E408CAB"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45231220-3 Roboty budowlane w zakresie gazociągów</w:t>
      </w:r>
    </w:p>
    <w:p w14:paraId="0D618671"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45232140-5 Roboty budowlane w zakresie lokalnych sieci grzewczych</w:t>
      </w:r>
    </w:p>
    <w:p w14:paraId="716F5C83"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45310000-3 Roboty instalacyjne elektryczne</w:t>
      </w:r>
    </w:p>
    <w:p w14:paraId="583D0806"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45311200-2 Roboty w zakresie instalacji elektrycznych</w:t>
      </w:r>
    </w:p>
    <w:p w14:paraId="3869A087"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45316000-5 Instalowanie systemów oświetleniowych i sygnalizacyjnych</w:t>
      </w:r>
    </w:p>
    <w:p w14:paraId="4740266C"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09331200-0 Słoneczne moduły fotoelektryczne</w:t>
      </w:r>
    </w:p>
    <w:p w14:paraId="030ECCBD"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45330000-9 Roboty instalacyjne wodno-kanalizacyjne i sanitarne</w:t>
      </w:r>
    </w:p>
    <w:p w14:paraId="69D1176B"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45331000-6 Instalowanie urządzeń grzewczych, wentylacyjnych i klimatyzacyjnych</w:t>
      </w:r>
    </w:p>
    <w:p w14:paraId="157C5CE3"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45331100-7 Instalowanie centralnego ogrzewania</w:t>
      </w:r>
    </w:p>
    <w:p w14:paraId="5F0421FE"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45333000-0 Roboty instalacyjne gazowe</w:t>
      </w:r>
    </w:p>
    <w:p w14:paraId="3C98E996" w14:textId="77777777" w:rsidR="00A90BBC" w:rsidRP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45340000-2 Instalowanie ogrodzeń, płotów i sprzętu ochronnego</w:t>
      </w:r>
    </w:p>
    <w:p w14:paraId="3F75BDDC" w14:textId="77777777" w:rsidR="00A90BBC" w:rsidRDefault="00A90BBC" w:rsidP="00A90BBC">
      <w:pPr>
        <w:spacing w:after="0" w:line="240" w:lineRule="auto"/>
        <w:ind w:left="-6" w:right="45" w:hanging="11"/>
        <w:rPr>
          <w:rFonts w:ascii="Arial" w:eastAsia="Arial" w:hAnsi="Arial" w:cs="Arial"/>
          <w:color w:val="FF0000"/>
          <w:sz w:val="25"/>
        </w:rPr>
      </w:pPr>
      <w:r w:rsidRPr="00A90BBC">
        <w:rPr>
          <w:rFonts w:ascii="Arial" w:eastAsia="Arial" w:hAnsi="Arial" w:cs="Arial"/>
          <w:color w:val="FF0000"/>
          <w:sz w:val="25"/>
        </w:rPr>
        <w:t>45453000-7 Roboty remontowe i renowacyjne</w:t>
      </w:r>
    </w:p>
    <w:p w14:paraId="362A1F96" w14:textId="77777777" w:rsidR="00022E71" w:rsidRDefault="00022E71" w:rsidP="00022E71">
      <w:pPr>
        <w:spacing w:after="238" w:line="254" w:lineRule="auto"/>
        <w:ind w:left="-5" w:right="46" w:hanging="10"/>
        <w:rPr>
          <w:rFonts w:ascii="Arial" w:eastAsia="Arial" w:hAnsi="Arial" w:cs="Arial"/>
          <w:sz w:val="25"/>
        </w:rPr>
      </w:pPr>
    </w:p>
    <w:p w14:paraId="1D7A78E5" w14:textId="77777777" w:rsidR="00722B85" w:rsidRDefault="00474B43">
      <w:pPr>
        <w:spacing w:after="206" w:line="260" w:lineRule="auto"/>
        <w:ind w:left="-5" w:right="17" w:hanging="10"/>
      </w:pPr>
      <w:r>
        <w:rPr>
          <w:rFonts w:ascii="Arial" w:eastAsia="Arial" w:hAnsi="Arial" w:cs="Arial"/>
          <w:b/>
          <w:sz w:val="23"/>
        </w:rPr>
        <w:t xml:space="preserve">4.2.8.) Zamówienie obejmuje opcje: </w:t>
      </w:r>
      <w:r w:rsidRPr="00787142">
        <w:rPr>
          <w:rFonts w:ascii="Arial" w:eastAsia="Arial" w:hAnsi="Arial" w:cs="Arial"/>
          <w:color w:val="FF0000"/>
          <w:sz w:val="23"/>
        </w:rPr>
        <w:t>Nie</w:t>
      </w:r>
    </w:p>
    <w:p w14:paraId="054544F8" w14:textId="03043011" w:rsidR="00DF47FE" w:rsidRDefault="00474B43">
      <w:pPr>
        <w:spacing w:after="206" w:line="260" w:lineRule="auto"/>
        <w:ind w:left="-5" w:right="17" w:hanging="10"/>
        <w:rPr>
          <w:rFonts w:ascii="Arial" w:eastAsia="Arial" w:hAnsi="Arial" w:cs="Arial"/>
          <w:b/>
          <w:color w:val="FF0000"/>
          <w:sz w:val="23"/>
        </w:rPr>
      </w:pPr>
      <w:r>
        <w:rPr>
          <w:rFonts w:ascii="Arial" w:eastAsia="Arial" w:hAnsi="Arial" w:cs="Arial"/>
          <w:b/>
          <w:sz w:val="23"/>
        </w:rPr>
        <w:t xml:space="preserve">4.2.10.) Okres realizacji zamówienia albo umowy ramowej: </w:t>
      </w:r>
      <w:r w:rsidR="00E05E24" w:rsidRPr="00E05E24">
        <w:rPr>
          <w:rFonts w:ascii="Arial" w:eastAsia="Arial" w:hAnsi="Arial" w:cs="Arial"/>
          <w:b/>
          <w:color w:val="FF0000"/>
          <w:sz w:val="23"/>
        </w:rPr>
        <w:t xml:space="preserve">do </w:t>
      </w:r>
      <w:r w:rsidR="0000488F">
        <w:rPr>
          <w:rFonts w:ascii="Arial" w:eastAsia="Arial" w:hAnsi="Arial" w:cs="Arial"/>
          <w:b/>
          <w:color w:val="FF0000"/>
          <w:sz w:val="23"/>
        </w:rPr>
        <w:t>15.12</w:t>
      </w:r>
      <w:r w:rsidR="00DF47FE">
        <w:rPr>
          <w:rFonts w:ascii="Arial" w:eastAsia="Arial" w:hAnsi="Arial" w:cs="Arial"/>
          <w:b/>
          <w:color w:val="FF0000"/>
          <w:sz w:val="23"/>
        </w:rPr>
        <w:t>.2021</w:t>
      </w:r>
    </w:p>
    <w:p w14:paraId="0EBB307A" w14:textId="77777777" w:rsidR="00722B85" w:rsidRDefault="00474B43">
      <w:pPr>
        <w:spacing w:after="206" w:line="260" w:lineRule="auto"/>
        <w:ind w:left="-5" w:right="17" w:hanging="10"/>
      </w:pPr>
      <w:r>
        <w:rPr>
          <w:rFonts w:ascii="Arial" w:eastAsia="Arial" w:hAnsi="Arial" w:cs="Arial"/>
          <w:b/>
          <w:sz w:val="23"/>
        </w:rPr>
        <w:t xml:space="preserve">4.2.11.) Zamawiający przewiduje wznowienia: </w:t>
      </w:r>
      <w:r w:rsidRPr="00787142">
        <w:rPr>
          <w:rFonts w:ascii="Arial" w:eastAsia="Arial" w:hAnsi="Arial" w:cs="Arial"/>
          <w:color w:val="FF0000"/>
          <w:sz w:val="23"/>
        </w:rPr>
        <w:t>Nie</w:t>
      </w:r>
    </w:p>
    <w:p w14:paraId="3E3F68F3" w14:textId="77777777" w:rsidR="00722B85" w:rsidRDefault="00474B43">
      <w:pPr>
        <w:spacing w:after="206" w:line="260" w:lineRule="auto"/>
        <w:ind w:left="-5" w:right="17" w:hanging="10"/>
      </w:pPr>
      <w:r>
        <w:rPr>
          <w:rFonts w:ascii="Arial" w:eastAsia="Arial" w:hAnsi="Arial" w:cs="Arial"/>
          <w:b/>
          <w:sz w:val="23"/>
        </w:rPr>
        <w:t xml:space="preserve">4.2.13.) Zamawiający przewiduje udzielenie dotychczasowemu wykonawcy zamówień na podobne usługi lub roboty budowlane: </w:t>
      </w:r>
      <w:r w:rsidRPr="00787142">
        <w:rPr>
          <w:rFonts w:ascii="Arial" w:eastAsia="Arial" w:hAnsi="Arial" w:cs="Arial"/>
          <w:color w:val="FF0000"/>
          <w:sz w:val="23"/>
        </w:rPr>
        <w:t>Nie</w:t>
      </w:r>
    </w:p>
    <w:p w14:paraId="21AA07B3" w14:textId="77777777" w:rsidR="00722B85" w:rsidRDefault="00474B43">
      <w:pPr>
        <w:spacing w:after="206" w:line="260" w:lineRule="auto"/>
        <w:ind w:left="-5" w:right="17" w:hanging="10"/>
      </w:pPr>
      <w:r>
        <w:rPr>
          <w:rFonts w:ascii="Arial" w:eastAsia="Arial" w:hAnsi="Arial" w:cs="Arial"/>
          <w:b/>
          <w:sz w:val="23"/>
        </w:rPr>
        <w:t>4.3.) Kryteria oceny ofert:</w:t>
      </w:r>
    </w:p>
    <w:p w14:paraId="66C817BE" w14:textId="77777777" w:rsidR="00884F8E" w:rsidRDefault="00474B43">
      <w:pPr>
        <w:spacing w:after="210" w:line="255" w:lineRule="auto"/>
        <w:ind w:left="-5" w:hanging="10"/>
        <w:rPr>
          <w:rFonts w:ascii="Arial" w:eastAsia="Arial" w:hAnsi="Arial" w:cs="Arial"/>
          <w:b/>
          <w:sz w:val="23"/>
        </w:rPr>
      </w:pPr>
      <w:r w:rsidRPr="00A90BBC">
        <w:rPr>
          <w:rFonts w:ascii="Arial" w:eastAsia="Arial" w:hAnsi="Arial" w:cs="Arial"/>
          <w:b/>
          <w:sz w:val="23"/>
        </w:rPr>
        <w:t>4.3.1.) Sposób oceny ofert:</w:t>
      </w:r>
    </w:p>
    <w:p w14:paraId="4BECBD09"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1.</w:t>
      </w:r>
      <w:r w:rsidRPr="00643122">
        <w:rPr>
          <w:rFonts w:ascii="Arial" w:eastAsia="Arial" w:hAnsi="Arial" w:cs="Arial"/>
          <w:color w:val="FF0000"/>
          <w:sz w:val="25"/>
        </w:rPr>
        <w:tab/>
        <w:t xml:space="preserve">Zamawiający, na podstawie kryteriów oceny ofert określonych w niniejszym rozdziale SWZ, spośród niepodlegających odrzuceniu ofert złożonych w postępowaniu na całość przedmiotu zamówienia wybierze najkorzystniejszą ofertę. </w:t>
      </w:r>
    </w:p>
    <w:p w14:paraId="541CE027"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2.</w:t>
      </w:r>
      <w:r w:rsidRPr="00643122">
        <w:rPr>
          <w:rFonts w:ascii="Arial" w:eastAsia="Arial" w:hAnsi="Arial" w:cs="Arial"/>
          <w:color w:val="FF0000"/>
          <w:sz w:val="25"/>
        </w:rPr>
        <w:tab/>
        <w:t>Za ofertę najkorzystniejszą zostanie uznana oferta zawierająca najkorzystniejszy bilans punktów (stosunek jakości do ceny), z uwzględnieniem następujących kryteriów oceny ofert:</w:t>
      </w:r>
    </w:p>
    <w:p w14:paraId="72D028DB"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1)</w:t>
      </w:r>
      <w:r w:rsidRPr="00643122">
        <w:rPr>
          <w:rFonts w:ascii="Arial" w:eastAsia="Arial" w:hAnsi="Arial" w:cs="Arial"/>
          <w:color w:val="FF0000"/>
          <w:sz w:val="25"/>
        </w:rPr>
        <w:tab/>
        <w:t>„Łączna cena ofertowa brutto” – C;</w:t>
      </w:r>
    </w:p>
    <w:p w14:paraId="36BC60F4"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2)</w:t>
      </w:r>
      <w:r w:rsidRPr="00643122">
        <w:rPr>
          <w:rFonts w:ascii="Arial" w:eastAsia="Arial" w:hAnsi="Arial" w:cs="Arial"/>
          <w:color w:val="FF0000"/>
          <w:sz w:val="25"/>
        </w:rPr>
        <w:tab/>
        <w:t>„Gwarancja na wykonany przedmiot zamówienia” – G.</w:t>
      </w:r>
    </w:p>
    <w:p w14:paraId="5898D1EA" w14:textId="77777777" w:rsid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3.</w:t>
      </w:r>
      <w:r w:rsidRPr="00643122">
        <w:rPr>
          <w:rFonts w:ascii="Arial" w:eastAsia="Arial" w:hAnsi="Arial" w:cs="Arial"/>
          <w:color w:val="FF0000"/>
          <w:sz w:val="25"/>
        </w:rPr>
        <w:tab/>
        <w:t>Powyższym kryteriom zostało przypisane przez Zamawiającego następujące znaczenie:</w:t>
      </w:r>
    </w:p>
    <w:p w14:paraId="33954D1C" w14:textId="1AC402BD" w:rsidR="009A6862" w:rsidRDefault="009A6862" w:rsidP="009A6862">
      <w:pPr>
        <w:spacing w:after="0" w:line="240" w:lineRule="auto"/>
        <w:ind w:left="-6" w:right="45" w:hanging="11"/>
        <w:rPr>
          <w:rFonts w:ascii="Arial" w:eastAsia="Arial" w:hAnsi="Arial" w:cs="Arial"/>
          <w:color w:val="FF0000"/>
          <w:sz w:val="25"/>
        </w:rPr>
      </w:pPr>
      <w:r>
        <w:rPr>
          <w:rFonts w:ascii="Arial" w:eastAsia="Arial" w:hAnsi="Arial" w:cs="Arial"/>
          <w:color w:val="FF0000"/>
          <w:sz w:val="25"/>
        </w:rPr>
        <w:t xml:space="preserve">1) </w:t>
      </w:r>
      <w:r w:rsidRPr="009A6862">
        <w:rPr>
          <w:rFonts w:ascii="Arial" w:eastAsia="Arial" w:hAnsi="Arial" w:cs="Arial"/>
          <w:color w:val="FF0000"/>
          <w:sz w:val="25"/>
        </w:rPr>
        <w:t>Kryterium</w:t>
      </w:r>
      <w:r>
        <w:rPr>
          <w:rFonts w:ascii="Arial" w:eastAsia="Arial" w:hAnsi="Arial" w:cs="Arial"/>
          <w:color w:val="FF0000"/>
          <w:sz w:val="25"/>
        </w:rPr>
        <w:t xml:space="preserve">: </w:t>
      </w:r>
      <w:r w:rsidRPr="009A6862">
        <w:rPr>
          <w:rFonts w:ascii="Arial" w:eastAsia="Arial" w:hAnsi="Arial" w:cs="Arial"/>
          <w:color w:val="FF0000"/>
          <w:sz w:val="25"/>
        </w:rPr>
        <w:t>Łączna cena ofertowa brutto</w:t>
      </w:r>
      <w:r>
        <w:rPr>
          <w:rFonts w:ascii="Arial" w:eastAsia="Arial" w:hAnsi="Arial" w:cs="Arial"/>
          <w:color w:val="FF0000"/>
          <w:sz w:val="25"/>
        </w:rPr>
        <w:t xml:space="preserve"> </w:t>
      </w:r>
      <w:r w:rsidRPr="009A6862">
        <w:rPr>
          <w:rFonts w:ascii="Arial" w:eastAsia="Arial" w:hAnsi="Arial" w:cs="Arial"/>
          <w:color w:val="FF0000"/>
          <w:sz w:val="25"/>
        </w:rPr>
        <w:t>C</w:t>
      </w:r>
      <w:r>
        <w:rPr>
          <w:rFonts w:ascii="Arial" w:eastAsia="Arial" w:hAnsi="Arial" w:cs="Arial"/>
          <w:color w:val="FF0000"/>
          <w:sz w:val="25"/>
        </w:rPr>
        <w:t>.</w:t>
      </w:r>
    </w:p>
    <w:p w14:paraId="3D46AEA8" w14:textId="54291B87" w:rsidR="009A6862" w:rsidRDefault="009A6862" w:rsidP="009A6862">
      <w:pPr>
        <w:spacing w:after="0" w:line="240" w:lineRule="auto"/>
        <w:ind w:left="-6" w:right="45" w:hanging="11"/>
        <w:rPr>
          <w:rFonts w:ascii="Arial" w:eastAsia="Arial" w:hAnsi="Arial" w:cs="Arial"/>
          <w:color w:val="FF0000"/>
          <w:sz w:val="25"/>
        </w:rPr>
      </w:pPr>
      <w:r w:rsidRPr="009A6862">
        <w:rPr>
          <w:rFonts w:ascii="Arial" w:eastAsia="Arial" w:hAnsi="Arial" w:cs="Arial"/>
          <w:color w:val="FF0000"/>
          <w:sz w:val="25"/>
        </w:rPr>
        <w:t>Waga</w:t>
      </w:r>
      <w:r>
        <w:rPr>
          <w:rFonts w:ascii="Arial" w:eastAsia="Arial" w:hAnsi="Arial" w:cs="Arial"/>
          <w:color w:val="FF0000"/>
          <w:sz w:val="25"/>
        </w:rPr>
        <w:t>:</w:t>
      </w:r>
      <w:r w:rsidRPr="009A6862">
        <w:rPr>
          <w:rFonts w:ascii="Arial" w:eastAsia="Arial" w:hAnsi="Arial" w:cs="Arial"/>
          <w:color w:val="FF0000"/>
          <w:sz w:val="25"/>
        </w:rPr>
        <w:t xml:space="preserve"> 60 %</w:t>
      </w:r>
      <w:r>
        <w:rPr>
          <w:rFonts w:ascii="Arial" w:eastAsia="Arial" w:hAnsi="Arial" w:cs="Arial"/>
          <w:color w:val="FF0000"/>
          <w:sz w:val="25"/>
        </w:rPr>
        <w:t>.</w:t>
      </w:r>
    </w:p>
    <w:p w14:paraId="05FB34AE" w14:textId="77777777" w:rsidR="009A6862" w:rsidRDefault="009A6862" w:rsidP="009A6862">
      <w:pPr>
        <w:spacing w:after="0" w:line="240" w:lineRule="auto"/>
        <w:ind w:left="-6" w:right="45" w:hanging="11"/>
        <w:rPr>
          <w:rFonts w:ascii="Arial" w:eastAsia="Arial" w:hAnsi="Arial" w:cs="Arial"/>
          <w:color w:val="FF0000"/>
          <w:sz w:val="25"/>
        </w:rPr>
      </w:pPr>
      <w:r w:rsidRPr="009A6862">
        <w:rPr>
          <w:rFonts w:ascii="Arial" w:eastAsia="Arial" w:hAnsi="Arial" w:cs="Arial"/>
          <w:color w:val="FF0000"/>
          <w:sz w:val="25"/>
        </w:rPr>
        <w:tab/>
        <w:t>Maksymalna liczba punktów</w:t>
      </w:r>
      <w:r>
        <w:rPr>
          <w:rFonts w:ascii="Arial" w:eastAsia="Arial" w:hAnsi="Arial" w:cs="Arial"/>
          <w:color w:val="FF0000"/>
          <w:sz w:val="25"/>
        </w:rPr>
        <w:t>:</w:t>
      </w:r>
      <w:r w:rsidRPr="009A6862">
        <w:rPr>
          <w:rFonts w:ascii="Arial" w:eastAsia="Arial" w:hAnsi="Arial" w:cs="Arial"/>
          <w:color w:val="FF0000"/>
          <w:sz w:val="25"/>
        </w:rPr>
        <w:t xml:space="preserve"> 60</w:t>
      </w:r>
      <w:r w:rsidRPr="009A6862">
        <w:rPr>
          <w:rFonts w:ascii="Arial" w:eastAsia="Arial" w:hAnsi="Arial" w:cs="Arial"/>
          <w:color w:val="FF0000"/>
          <w:sz w:val="25"/>
        </w:rPr>
        <w:tab/>
      </w:r>
      <w:r>
        <w:rPr>
          <w:rFonts w:ascii="Arial" w:eastAsia="Arial" w:hAnsi="Arial" w:cs="Arial"/>
          <w:color w:val="FF0000"/>
          <w:sz w:val="25"/>
        </w:rPr>
        <w:t>.</w:t>
      </w:r>
    </w:p>
    <w:p w14:paraId="0B953DE9" w14:textId="7554B15D" w:rsidR="009A6862" w:rsidRPr="009A6862" w:rsidRDefault="009A6862" w:rsidP="009A6862">
      <w:pPr>
        <w:spacing w:after="0" w:line="240" w:lineRule="auto"/>
        <w:ind w:left="-6" w:right="45" w:hanging="11"/>
        <w:rPr>
          <w:rFonts w:ascii="Arial" w:eastAsia="Arial" w:hAnsi="Arial" w:cs="Arial"/>
          <w:color w:val="FF0000"/>
          <w:sz w:val="25"/>
        </w:rPr>
      </w:pPr>
      <w:r w:rsidRPr="009A6862">
        <w:rPr>
          <w:rFonts w:ascii="Arial" w:eastAsia="Arial" w:hAnsi="Arial" w:cs="Arial"/>
          <w:color w:val="FF0000"/>
          <w:sz w:val="25"/>
        </w:rPr>
        <w:t>Sposób oceny</w:t>
      </w:r>
      <w:r>
        <w:rPr>
          <w:rFonts w:ascii="Arial" w:eastAsia="Arial" w:hAnsi="Arial" w:cs="Arial"/>
          <w:color w:val="FF0000"/>
          <w:sz w:val="25"/>
        </w:rPr>
        <w:t>:</w:t>
      </w:r>
      <w:r w:rsidRPr="009A6862">
        <w:rPr>
          <w:rFonts w:ascii="Arial" w:eastAsia="Arial" w:hAnsi="Arial" w:cs="Arial"/>
          <w:color w:val="FF0000"/>
          <w:sz w:val="25"/>
        </w:rPr>
        <w:t xml:space="preserve"> Wg wzoru:</w:t>
      </w:r>
      <w:r>
        <w:rPr>
          <w:rFonts w:ascii="Arial" w:eastAsia="Arial" w:hAnsi="Arial" w:cs="Arial"/>
          <w:color w:val="FF0000"/>
          <w:sz w:val="25"/>
        </w:rPr>
        <w:t xml:space="preserve"> </w:t>
      </w:r>
      <w:r w:rsidRPr="009A6862">
        <w:rPr>
          <w:rFonts w:ascii="Arial" w:eastAsia="Arial" w:hAnsi="Arial" w:cs="Arial"/>
          <w:color w:val="FF0000"/>
          <w:sz w:val="25"/>
        </w:rPr>
        <w:t>C = Cena najtańszej oferty</w:t>
      </w:r>
      <w:r>
        <w:rPr>
          <w:rFonts w:ascii="Arial" w:eastAsia="Arial" w:hAnsi="Arial" w:cs="Arial"/>
          <w:color w:val="FF0000"/>
          <w:sz w:val="25"/>
        </w:rPr>
        <w:t>/</w:t>
      </w:r>
      <w:r w:rsidRPr="009A6862">
        <w:rPr>
          <w:rFonts w:ascii="Arial" w:eastAsia="Arial" w:hAnsi="Arial" w:cs="Arial"/>
          <w:color w:val="FF0000"/>
          <w:sz w:val="25"/>
        </w:rPr>
        <w:t>Cena badanej oferty</w:t>
      </w:r>
      <w:r>
        <w:rPr>
          <w:rFonts w:ascii="Arial" w:eastAsia="Arial" w:hAnsi="Arial" w:cs="Arial"/>
          <w:color w:val="FF0000"/>
          <w:sz w:val="25"/>
        </w:rPr>
        <w:t xml:space="preserve"> </w:t>
      </w:r>
      <w:r w:rsidRPr="009A6862">
        <w:rPr>
          <w:rFonts w:ascii="Arial" w:eastAsia="Arial" w:hAnsi="Arial" w:cs="Arial"/>
          <w:color w:val="FF0000"/>
          <w:sz w:val="25"/>
        </w:rPr>
        <w:t>x 60 pkt</w:t>
      </w:r>
    </w:p>
    <w:p w14:paraId="74434E28" w14:textId="75F2C122" w:rsidR="009A6862" w:rsidRDefault="009A6862" w:rsidP="009A6862">
      <w:pPr>
        <w:spacing w:after="0" w:line="240" w:lineRule="auto"/>
        <w:ind w:left="-6" w:right="45" w:hanging="11"/>
        <w:rPr>
          <w:rFonts w:ascii="Arial" w:eastAsia="Arial" w:hAnsi="Arial" w:cs="Arial"/>
          <w:color w:val="FF0000"/>
          <w:sz w:val="25"/>
        </w:rPr>
      </w:pPr>
      <w:r>
        <w:rPr>
          <w:rFonts w:ascii="Arial" w:eastAsia="Arial" w:hAnsi="Arial" w:cs="Arial"/>
          <w:color w:val="FF0000"/>
          <w:sz w:val="25"/>
        </w:rPr>
        <w:t xml:space="preserve">2) </w:t>
      </w:r>
      <w:r w:rsidRPr="009A6862">
        <w:rPr>
          <w:rFonts w:ascii="Arial" w:eastAsia="Arial" w:hAnsi="Arial" w:cs="Arial"/>
          <w:color w:val="FF0000"/>
          <w:sz w:val="25"/>
        </w:rPr>
        <w:t>Kryterium</w:t>
      </w:r>
      <w:r>
        <w:rPr>
          <w:rFonts w:ascii="Arial" w:eastAsia="Arial" w:hAnsi="Arial" w:cs="Arial"/>
          <w:color w:val="FF0000"/>
          <w:sz w:val="25"/>
        </w:rPr>
        <w:t xml:space="preserve">: </w:t>
      </w:r>
      <w:r w:rsidRPr="009A6862">
        <w:rPr>
          <w:rFonts w:ascii="Arial" w:eastAsia="Arial" w:hAnsi="Arial" w:cs="Arial"/>
          <w:color w:val="FF0000"/>
          <w:sz w:val="25"/>
        </w:rPr>
        <w:t>Gwarancja na wykonany przedmiot zamówienia</w:t>
      </w:r>
      <w:r>
        <w:rPr>
          <w:rFonts w:ascii="Arial" w:eastAsia="Arial" w:hAnsi="Arial" w:cs="Arial"/>
          <w:color w:val="FF0000"/>
          <w:sz w:val="25"/>
        </w:rPr>
        <w:t xml:space="preserve"> </w:t>
      </w:r>
      <w:r w:rsidRPr="009A6862">
        <w:rPr>
          <w:rFonts w:ascii="Arial" w:eastAsia="Arial" w:hAnsi="Arial" w:cs="Arial"/>
          <w:color w:val="FF0000"/>
          <w:sz w:val="25"/>
        </w:rPr>
        <w:t>G</w:t>
      </w:r>
      <w:r>
        <w:rPr>
          <w:rFonts w:ascii="Arial" w:eastAsia="Arial" w:hAnsi="Arial" w:cs="Arial"/>
          <w:color w:val="FF0000"/>
          <w:sz w:val="25"/>
        </w:rPr>
        <w:t>.</w:t>
      </w:r>
    </w:p>
    <w:p w14:paraId="74D7ABB2" w14:textId="77777777" w:rsidR="009A6862" w:rsidRDefault="009A6862" w:rsidP="009A6862">
      <w:pPr>
        <w:spacing w:after="0" w:line="240" w:lineRule="auto"/>
        <w:ind w:left="-6" w:right="45" w:hanging="11"/>
        <w:rPr>
          <w:rFonts w:ascii="Arial" w:eastAsia="Arial" w:hAnsi="Arial" w:cs="Arial"/>
          <w:color w:val="FF0000"/>
          <w:sz w:val="25"/>
        </w:rPr>
      </w:pPr>
      <w:r w:rsidRPr="009A6862">
        <w:rPr>
          <w:rFonts w:ascii="Arial" w:eastAsia="Arial" w:hAnsi="Arial" w:cs="Arial"/>
          <w:color w:val="FF0000"/>
          <w:sz w:val="25"/>
        </w:rPr>
        <w:t>Waga</w:t>
      </w:r>
      <w:r>
        <w:rPr>
          <w:rFonts w:ascii="Arial" w:eastAsia="Arial" w:hAnsi="Arial" w:cs="Arial"/>
          <w:color w:val="FF0000"/>
          <w:sz w:val="25"/>
        </w:rPr>
        <w:t xml:space="preserve">: </w:t>
      </w:r>
      <w:r w:rsidRPr="009A6862">
        <w:rPr>
          <w:rFonts w:ascii="Arial" w:eastAsia="Arial" w:hAnsi="Arial" w:cs="Arial"/>
          <w:color w:val="FF0000"/>
          <w:sz w:val="25"/>
        </w:rPr>
        <w:t>40%</w:t>
      </w:r>
      <w:r>
        <w:rPr>
          <w:rFonts w:ascii="Arial" w:eastAsia="Arial" w:hAnsi="Arial" w:cs="Arial"/>
          <w:color w:val="FF0000"/>
          <w:sz w:val="25"/>
        </w:rPr>
        <w:t>.</w:t>
      </w:r>
    </w:p>
    <w:p w14:paraId="2D4053DB" w14:textId="77777777" w:rsidR="009A6862" w:rsidRDefault="009A6862" w:rsidP="009A6862">
      <w:pPr>
        <w:spacing w:after="0" w:line="240" w:lineRule="auto"/>
        <w:ind w:left="-6" w:right="45" w:hanging="11"/>
        <w:rPr>
          <w:rFonts w:ascii="Arial" w:eastAsia="Arial" w:hAnsi="Arial" w:cs="Arial"/>
          <w:color w:val="FF0000"/>
          <w:sz w:val="25"/>
        </w:rPr>
      </w:pPr>
      <w:r w:rsidRPr="009A6862">
        <w:rPr>
          <w:rFonts w:ascii="Arial" w:eastAsia="Arial" w:hAnsi="Arial" w:cs="Arial"/>
          <w:color w:val="FF0000"/>
          <w:sz w:val="25"/>
        </w:rPr>
        <w:lastRenderedPageBreak/>
        <w:tab/>
        <w:t>Maksymalna liczba punktów</w:t>
      </w:r>
      <w:r>
        <w:rPr>
          <w:rFonts w:ascii="Arial" w:eastAsia="Arial" w:hAnsi="Arial" w:cs="Arial"/>
          <w:color w:val="FF0000"/>
          <w:sz w:val="25"/>
        </w:rPr>
        <w:t xml:space="preserve">: </w:t>
      </w:r>
      <w:r w:rsidRPr="009A6862">
        <w:rPr>
          <w:rFonts w:ascii="Arial" w:eastAsia="Arial" w:hAnsi="Arial" w:cs="Arial"/>
          <w:color w:val="FF0000"/>
          <w:sz w:val="25"/>
        </w:rPr>
        <w:t>40</w:t>
      </w:r>
      <w:r>
        <w:rPr>
          <w:rFonts w:ascii="Arial" w:eastAsia="Arial" w:hAnsi="Arial" w:cs="Arial"/>
          <w:color w:val="FF0000"/>
          <w:sz w:val="25"/>
        </w:rPr>
        <w:t>.</w:t>
      </w:r>
    </w:p>
    <w:p w14:paraId="143C06A1" w14:textId="77777777" w:rsidR="00643122" w:rsidRPr="00643122" w:rsidRDefault="009A6862" w:rsidP="00643122">
      <w:pPr>
        <w:spacing w:after="0" w:line="240" w:lineRule="auto"/>
        <w:ind w:left="-6" w:right="45" w:hanging="11"/>
        <w:rPr>
          <w:rFonts w:ascii="Arial" w:eastAsia="Arial" w:hAnsi="Arial" w:cs="Arial"/>
          <w:color w:val="FF0000"/>
          <w:sz w:val="25"/>
        </w:rPr>
      </w:pPr>
      <w:r w:rsidRPr="009A6862">
        <w:rPr>
          <w:rFonts w:ascii="Arial" w:eastAsia="Arial" w:hAnsi="Arial" w:cs="Arial"/>
          <w:color w:val="FF0000"/>
          <w:sz w:val="25"/>
        </w:rPr>
        <w:t>Sposób oceny</w:t>
      </w:r>
      <w:r>
        <w:rPr>
          <w:rFonts w:ascii="Arial" w:eastAsia="Arial" w:hAnsi="Arial" w:cs="Arial"/>
          <w:color w:val="FF0000"/>
          <w:sz w:val="25"/>
        </w:rPr>
        <w:t xml:space="preserve">: </w:t>
      </w:r>
      <w:r w:rsidRPr="009A6862">
        <w:rPr>
          <w:rFonts w:ascii="Arial" w:eastAsia="Arial" w:hAnsi="Arial" w:cs="Arial"/>
          <w:color w:val="FF0000"/>
          <w:sz w:val="25"/>
        </w:rPr>
        <w:t>Wg skali punktowej:</w:t>
      </w:r>
      <w:r>
        <w:rPr>
          <w:rFonts w:ascii="Arial" w:eastAsia="Arial" w:hAnsi="Arial" w:cs="Arial"/>
          <w:color w:val="FF0000"/>
          <w:sz w:val="25"/>
        </w:rPr>
        <w:t xml:space="preserve"> </w:t>
      </w:r>
      <w:r w:rsidR="00643122" w:rsidRPr="00643122">
        <w:rPr>
          <w:rFonts w:ascii="Arial" w:eastAsia="Arial" w:hAnsi="Arial" w:cs="Arial"/>
          <w:color w:val="FF0000"/>
          <w:sz w:val="25"/>
        </w:rPr>
        <w:t>Deklarowany okres gwarancji, obejmującej całość przedmiotu zamówienia (dostarczone materiały i urządzenia, wykonane montaże i roboty budowlane, z wyłączeniem gwarancji producenta panelu fotowoltaicznego, która jest wymagana minimum 10 lat), licząc od dnia podpisania protokołu odbioru końcowego wykonania przedmiotu zamówienia:</w:t>
      </w:r>
    </w:p>
    <w:p w14:paraId="5DD70243"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- 60 miesięcy – G = 0 pkt</w:t>
      </w:r>
    </w:p>
    <w:p w14:paraId="1C7EB1E3"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- 72 miesięcy – G = 20 pkt</w:t>
      </w:r>
    </w:p>
    <w:p w14:paraId="437B1A5F"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- 84 miesiące – G = 40 pkt</w:t>
      </w:r>
    </w:p>
    <w:p w14:paraId="64AF7E3C"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 xml:space="preserve">W przypadku, gdy Wykonawca wskaże w ofercie deklarowany czas gwarancji krótszy niż 60 miesięcy albo gdy Wykonawca nie wskaże w ofercie deklarowanego czasu gwarancji — Zamawiający odrzuci ofertę jako niezgodną z wymaganiami SWZ. </w:t>
      </w:r>
    </w:p>
    <w:p w14:paraId="2EB90F05" w14:textId="5155364C" w:rsidR="009A686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W przypadku, gdy Wykonawca wskaże w ofercie deklarowany czas gwarancji dłuższy niż 84 miesiące — Zamawiający do celu oceny oferty przyjmie maksymalną liczbę punktów (40 pkt).</w:t>
      </w:r>
    </w:p>
    <w:p w14:paraId="3208E66C"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4.</w:t>
      </w:r>
      <w:r w:rsidRPr="00643122">
        <w:rPr>
          <w:rFonts w:ascii="Arial" w:eastAsia="Arial" w:hAnsi="Arial" w:cs="Arial"/>
          <w:color w:val="FF0000"/>
          <w:sz w:val="25"/>
        </w:rPr>
        <w:tab/>
        <w:t>Całkowita liczba punktów, jaką otrzyma dana oferta, zostanie obliczona wg poniższego wzoru:</w:t>
      </w:r>
    </w:p>
    <w:p w14:paraId="1A7C8521"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 xml:space="preserve">L = C + G </w:t>
      </w:r>
    </w:p>
    <w:p w14:paraId="360C148C"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gdzie:</w:t>
      </w:r>
    </w:p>
    <w:p w14:paraId="087D20FB"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L – całkowita liczba punktów,</w:t>
      </w:r>
    </w:p>
    <w:p w14:paraId="4366FE5F"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C – punkty uzyskane w kryterium „Łączna cena ofertowa brutto”,</w:t>
      </w:r>
    </w:p>
    <w:p w14:paraId="61395D66" w14:textId="77777777" w:rsidR="00643122" w:rsidRP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G – punkty uzyskane w kryterium „Gwarancja na wykonany przedmiot zamówienia”.</w:t>
      </w:r>
    </w:p>
    <w:p w14:paraId="10CCBC46" w14:textId="77777777" w:rsidR="00643122" w:rsidRDefault="00643122" w:rsidP="00643122">
      <w:pPr>
        <w:spacing w:after="0" w:line="240" w:lineRule="auto"/>
        <w:ind w:left="-6" w:right="45" w:hanging="11"/>
        <w:rPr>
          <w:rFonts w:ascii="Arial" w:eastAsia="Arial" w:hAnsi="Arial" w:cs="Arial"/>
          <w:color w:val="FF0000"/>
          <w:sz w:val="25"/>
        </w:rPr>
      </w:pPr>
      <w:r w:rsidRPr="00643122">
        <w:rPr>
          <w:rFonts w:ascii="Arial" w:eastAsia="Arial" w:hAnsi="Arial" w:cs="Arial"/>
          <w:color w:val="FF0000"/>
          <w:sz w:val="25"/>
        </w:rPr>
        <w:t>5.</w:t>
      </w:r>
      <w:r w:rsidRPr="00643122">
        <w:rPr>
          <w:rFonts w:ascii="Arial" w:eastAsia="Arial" w:hAnsi="Arial" w:cs="Arial"/>
          <w:color w:val="FF0000"/>
          <w:sz w:val="25"/>
        </w:rPr>
        <w:tab/>
        <w:t>Punktacja przyznawana ofertom w poszczególnych kryteriach będzie liczona z dokładnością do dwóch miejsc po przecinku. Najwyższa łączna liczba punktów we wszystkich kryteriach wyznaczy najkorzystniejszą ofertę.</w:t>
      </w:r>
    </w:p>
    <w:p w14:paraId="30877FE6" w14:textId="77777777" w:rsidR="00884F8E" w:rsidRDefault="00884F8E" w:rsidP="00884F8E">
      <w:pPr>
        <w:spacing w:after="210" w:line="255" w:lineRule="auto"/>
        <w:ind w:left="-5" w:hanging="10"/>
        <w:rPr>
          <w:rFonts w:ascii="Arial" w:eastAsia="Arial" w:hAnsi="Arial" w:cs="Arial"/>
          <w:b/>
          <w:sz w:val="23"/>
        </w:rPr>
      </w:pPr>
    </w:p>
    <w:p w14:paraId="0571CEE2" w14:textId="2E53CA20" w:rsidR="00722B85" w:rsidRDefault="00474B43">
      <w:pPr>
        <w:spacing w:after="206" w:line="260" w:lineRule="auto"/>
        <w:ind w:left="-5" w:right="17" w:hanging="10"/>
      </w:pPr>
      <w:r>
        <w:rPr>
          <w:rFonts w:ascii="Arial" w:eastAsia="Arial" w:hAnsi="Arial" w:cs="Arial"/>
          <w:b/>
          <w:sz w:val="23"/>
        </w:rPr>
        <w:t xml:space="preserve">4.3.2.) Sposób określania wagi kryteriów oceny ofert: </w:t>
      </w:r>
      <w:r w:rsidRPr="00202BCA">
        <w:rPr>
          <w:rFonts w:ascii="Arial" w:eastAsia="Arial" w:hAnsi="Arial" w:cs="Arial"/>
          <w:color w:val="FF0000"/>
          <w:sz w:val="23"/>
        </w:rPr>
        <w:t>P</w:t>
      </w:r>
      <w:r w:rsidR="00202BCA">
        <w:rPr>
          <w:rFonts w:ascii="Arial" w:eastAsia="Arial" w:hAnsi="Arial" w:cs="Arial"/>
          <w:color w:val="FF0000"/>
          <w:sz w:val="23"/>
        </w:rPr>
        <w:t>unktowo</w:t>
      </w:r>
    </w:p>
    <w:p w14:paraId="7A1A6C38" w14:textId="77777777" w:rsidR="00722B85" w:rsidRDefault="00474B43">
      <w:pPr>
        <w:spacing w:after="206" w:line="260" w:lineRule="auto"/>
        <w:ind w:left="-5" w:right="17" w:hanging="10"/>
      </w:pPr>
      <w:r>
        <w:rPr>
          <w:rFonts w:ascii="Arial" w:eastAsia="Arial" w:hAnsi="Arial" w:cs="Arial"/>
          <w:b/>
          <w:sz w:val="23"/>
        </w:rPr>
        <w:t xml:space="preserve">4.3.3.) Stosowane kryteria oceny ofert: </w:t>
      </w:r>
      <w:r w:rsidRPr="00787142">
        <w:rPr>
          <w:rFonts w:ascii="Arial" w:eastAsia="Arial" w:hAnsi="Arial" w:cs="Arial"/>
          <w:color w:val="FF0000"/>
          <w:sz w:val="23"/>
        </w:rPr>
        <w:t>Kryterium ceny oraz kryteria jakościowe</w:t>
      </w:r>
    </w:p>
    <w:p w14:paraId="62B6A26B" w14:textId="77777777" w:rsidR="00722B85" w:rsidRDefault="00474B43">
      <w:pPr>
        <w:spacing w:after="206" w:line="260" w:lineRule="auto"/>
        <w:ind w:left="-5" w:right="17" w:hanging="10"/>
      </w:pPr>
      <w:r>
        <w:rPr>
          <w:rFonts w:ascii="Arial" w:eastAsia="Arial" w:hAnsi="Arial" w:cs="Arial"/>
          <w:b/>
          <w:sz w:val="23"/>
        </w:rPr>
        <w:t>Kryterium 1</w:t>
      </w:r>
    </w:p>
    <w:p w14:paraId="1381C94D" w14:textId="77777777" w:rsidR="00722B85" w:rsidRDefault="00474B43">
      <w:pPr>
        <w:spacing w:after="206" w:line="260" w:lineRule="auto"/>
        <w:ind w:left="-5" w:right="17" w:hanging="10"/>
      </w:pPr>
      <w:r>
        <w:rPr>
          <w:rFonts w:ascii="Arial" w:eastAsia="Arial" w:hAnsi="Arial" w:cs="Arial"/>
          <w:b/>
          <w:sz w:val="23"/>
        </w:rPr>
        <w:t xml:space="preserve">4.3.5.) Nazwa kryterium: </w:t>
      </w:r>
      <w:r w:rsidRPr="00202BCA">
        <w:rPr>
          <w:rFonts w:ascii="Arial" w:eastAsia="Arial" w:hAnsi="Arial" w:cs="Arial"/>
          <w:color w:val="FF0000"/>
          <w:sz w:val="23"/>
        </w:rPr>
        <w:t>Cena</w:t>
      </w:r>
    </w:p>
    <w:p w14:paraId="75144E0F" w14:textId="77777777" w:rsidR="00722B85" w:rsidRDefault="00474B43">
      <w:pPr>
        <w:spacing w:after="206" w:line="260" w:lineRule="auto"/>
        <w:ind w:left="-5" w:right="17" w:hanging="10"/>
      </w:pPr>
      <w:r>
        <w:rPr>
          <w:rFonts w:ascii="Arial" w:eastAsia="Arial" w:hAnsi="Arial" w:cs="Arial"/>
          <w:b/>
          <w:sz w:val="23"/>
        </w:rPr>
        <w:t xml:space="preserve">4.3.6.) Waga: </w:t>
      </w:r>
      <w:r w:rsidRPr="00202BCA">
        <w:rPr>
          <w:rFonts w:ascii="Arial" w:eastAsia="Arial" w:hAnsi="Arial" w:cs="Arial"/>
          <w:color w:val="FF0000"/>
          <w:sz w:val="23"/>
        </w:rPr>
        <w:t>60,00</w:t>
      </w:r>
    </w:p>
    <w:p w14:paraId="27039368" w14:textId="77777777" w:rsidR="00722B85" w:rsidRDefault="00474B43">
      <w:pPr>
        <w:spacing w:after="206" w:line="260" w:lineRule="auto"/>
        <w:ind w:left="-5" w:right="17" w:hanging="10"/>
      </w:pPr>
      <w:r>
        <w:rPr>
          <w:rFonts w:ascii="Arial" w:eastAsia="Arial" w:hAnsi="Arial" w:cs="Arial"/>
          <w:b/>
          <w:sz w:val="23"/>
        </w:rPr>
        <w:t>Kryterium 2</w:t>
      </w:r>
    </w:p>
    <w:p w14:paraId="4F3ABD4B" w14:textId="5BA725E3" w:rsidR="00722B85" w:rsidRDefault="00474B43">
      <w:pPr>
        <w:spacing w:after="206" w:line="260" w:lineRule="auto"/>
        <w:ind w:left="-5" w:right="17" w:hanging="10"/>
      </w:pPr>
      <w:r>
        <w:rPr>
          <w:rFonts w:ascii="Arial" w:eastAsia="Arial" w:hAnsi="Arial" w:cs="Arial"/>
          <w:b/>
          <w:sz w:val="23"/>
        </w:rPr>
        <w:t xml:space="preserve">4.3.4.) Rodzaj kryterium: </w:t>
      </w:r>
      <w:r w:rsidRPr="00202BCA">
        <w:rPr>
          <w:rFonts w:ascii="Arial" w:eastAsia="Arial" w:hAnsi="Arial" w:cs="Arial"/>
          <w:color w:val="FF0000"/>
          <w:sz w:val="23"/>
        </w:rPr>
        <w:t>inne</w:t>
      </w:r>
    </w:p>
    <w:p w14:paraId="1B7CCF26" w14:textId="69ED7A7E" w:rsidR="00722B85" w:rsidRDefault="00474B43">
      <w:pPr>
        <w:spacing w:after="206" w:line="260" w:lineRule="auto"/>
        <w:ind w:left="-5" w:right="17" w:hanging="10"/>
      </w:pPr>
      <w:r>
        <w:rPr>
          <w:rFonts w:ascii="Arial" w:eastAsia="Arial" w:hAnsi="Arial" w:cs="Arial"/>
          <w:b/>
          <w:sz w:val="23"/>
        </w:rPr>
        <w:t xml:space="preserve">4.3.5.) Nazwa kryterium: </w:t>
      </w:r>
      <w:r w:rsidR="00202BCA" w:rsidRPr="00202BCA">
        <w:rPr>
          <w:rFonts w:ascii="Arial" w:eastAsia="Arial" w:hAnsi="Arial" w:cs="Arial"/>
          <w:color w:val="FF0000"/>
          <w:sz w:val="23"/>
        </w:rPr>
        <w:t>G</w:t>
      </w:r>
      <w:r w:rsidRPr="00202BCA">
        <w:rPr>
          <w:rFonts w:ascii="Arial" w:eastAsia="Arial" w:hAnsi="Arial" w:cs="Arial"/>
          <w:color w:val="FF0000"/>
          <w:sz w:val="23"/>
        </w:rPr>
        <w:t>warancja</w:t>
      </w:r>
    </w:p>
    <w:p w14:paraId="1E23A3AC" w14:textId="77777777" w:rsidR="00722B85" w:rsidRDefault="00474B43">
      <w:pPr>
        <w:spacing w:after="206" w:line="260" w:lineRule="auto"/>
        <w:ind w:left="-5" w:right="17" w:hanging="10"/>
      </w:pPr>
      <w:r>
        <w:rPr>
          <w:rFonts w:ascii="Arial" w:eastAsia="Arial" w:hAnsi="Arial" w:cs="Arial"/>
          <w:b/>
          <w:sz w:val="23"/>
        </w:rPr>
        <w:t xml:space="preserve">4.3.6.) Waga: </w:t>
      </w:r>
      <w:r w:rsidRPr="00202BCA">
        <w:rPr>
          <w:rFonts w:ascii="Arial" w:eastAsia="Arial" w:hAnsi="Arial" w:cs="Arial"/>
          <w:color w:val="FF0000"/>
          <w:sz w:val="23"/>
        </w:rPr>
        <w:t>40,00</w:t>
      </w:r>
    </w:p>
    <w:p w14:paraId="6A287990" w14:textId="77777777" w:rsidR="00722B85" w:rsidRPr="00A82F03" w:rsidRDefault="00474B43">
      <w:pPr>
        <w:spacing w:after="206" w:line="260" w:lineRule="auto"/>
        <w:ind w:left="-5" w:right="17" w:hanging="10"/>
      </w:pPr>
      <w:r>
        <w:rPr>
          <w:rFonts w:ascii="Arial" w:eastAsia="Arial" w:hAnsi="Arial" w:cs="Arial"/>
          <w:b/>
          <w:sz w:val="23"/>
        </w:rPr>
        <w:t xml:space="preserve">4.3.10.) Zamawiający określa aspekty społeczne, środowiskowe lub innowacyjne, żąda etykiet </w:t>
      </w:r>
      <w:r w:rsidRPr="00A82F03">
        <w:rPr>
          <w:rFonts w:ascii="Arial" w:eastAsia="Arial" w:hAnsi="Arial" w:cs="Arial"/>
          <w:b/>
          <w:sz w:val="23"/>
        </w:rPr>
        <w:t xml:space="preserve">lub stosuje rachunek kosztów cyklu życia w odniesieniu do kryterium oceny ofert: </w:t>
      </w:r>
      <w:r w:rsidRPr="00A82F03">
        <w:rPr>
          <w:rFonts w:ascii="Arial" w:eastAsia="Arial" w:hAnsi="Arial" w:cs="Arial"/>
          <w:color w:val="FF0000"/>
          <w:sz w:val="23"/>
        </w:rPr>
        <w:t>Nie</w:t>
      </w:r>
    </w:p>
    <w:p w14:paraId="62CE4C36" w14:textId="46364584" w:rsidR="00CB30B2" w:rsidRPr="00A82F03" w:rsidRDefault="00E05E24" w:rsidP="00E05E24">
      <w:pPr>
        <w:pStyle w:val="Nagwek1"/>
        <w:ind w:left="0" w:firstLine="0"/>
      </w:pPr>
      <w:r w:rsidRPr="00A82F03">
        <w:t>S</w:t>
      </w:r>
      <w:r w:rsidR="00CB30B2" w:rsidRPr="00A82F03">
        <w:t>EKCJA V - KWALIFIKACJA WYKONAWCÓW</w:t>
      </w:r>
    </w:p>
    <w:p w14:paraId="1F4E8EE2" w14:textId="77777777" w:rsidR="00CB30B2" w:rsidRPr="00A82F03" w:rsidRDefault="00CB30B2" w:rsidP="00CB30B2">
      <w:pPr>
        <w:spacing w:after="251" w:line="260" w:lineRule="auto"/>
        <w:ind w:left="-5" w:right="17" w:hanging="10"/>
        <w:rPr>
          <w:rFonts w:ascii="Arial" w:eastAsia="Arial" w:hAnsi="Arial" w:cs="Arial"/>
          <w:b/>
          <w:sz w:val="23"/>
        </w:rPr>
      </w:pPr>
      <w:r w:rsidRPr="00A82F03">
        <w:rPr>
          <w:rFonts w:ascii="Arial" w:eastAsia="Arial" w:hAnsi="Arial" w:cs="Arial"/>
          <w:b/>
          <w:sz w:val="23"/>
        </w:rPr>
        <w:t xml:space="preserve">5.1.) Zamawiający przewiduje fakultatywne podstawy wykluczenia: </w:t>
      </w:r>
      <w:r w:rsidRPr="00A82F03">
        <w:rPr>
          <w:rFonts w:ascii="Arial" w:eastAsia="Arial" w:hAnsi="Arial" w:cs="Arial"/>
          <w:bCs/>
          <w:color w:val="FF0000"/>
          <w:sz w:val="23"/>
        </w:rPr>
        <w:t>Tak</w:t>
      </w:r>
    </w:p>
    <w:p w14:paraId="23CC30B8" w14:textId="77777777" w:rsidR="00CB30B2" w:rsidRPr="00A82F03" w:rsidRDefault="00CB30B2" w:rsidP="00CB30B2">
      <w:pPr>
        <w:spacing w:after="251" w:line="260" w:lineRule="auto"/>
        <w:ind w:left="-5" w:right="17" w:hanging="10"/>
        <w:rPr>
          <w:rFonts w:ascii="Arial" w:eastAsia="Arial" w:hAnsi="Arial" w:cs="Arial"/>
          <w:b/>
          <w:sz w:val="23"/>
        </w:rPr>
      </w:pPr>
      <w:r w:rsidRPr="00A82F03">
        <w:rPr>
          <w:rFonts w:ascii="Arial" w:eastAsia="Arial" w:hAnsi="Arial" w:cs="Arial"/>
          <w:b/>
          <w:sz w:val="23"/>
        </w:rPr>
        <w:t>5.2.) Fakultatywne podstawy wykluczenia:</w:t>
      </w:r>
    </w:p>
    <w:p w14:paraId="6B75DAA8" w14:textId="77777777" w:rsidR="00CB30B2" w:rsidRPr="00A82F03" w:rsidRDefault="00CB30B2" w:rsidP="00CB30B2">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Art. 109 ust. 1 pkt 1</w:t>
      </w:r>
    </w:p>
    <w:p w14:paraId="296FDA4E" w14:textId="77777777" w:rsidR="00CB30B2" w:rsidRPr="00A82F03" w:rsidRDefault="00CB30B2" w:rsidP="00CB30B2">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Art. 109 ust. 1 pkt 4</w:t>
      </w:r>
    </w:p>
    <w:p w14:paraId="5807957F" w14:textId="77777777" w:rsidR="00CB30B2" w:rsidRPr="00A82F03" w:rsidRDefault="00CB30B2" w:rsidP="00CB30B2">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Art. 109 ust. 1 pkt 5</w:t>
      </w:r>
    </w:p>
    <w:p w14:paraId="13FF5889" w14:textId="77777777" w:rsidR="00CB30B2" w:rsidRPr="00CB30B2" w:rsidRDefault="00CB30B2" w:rsidP="00CB30B2">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Art. 109 ust. 1 pkt 7</w:t>
      </w:r>
    </w:p>
    <w:p w14:paraId="487DBA19" w14:textId="77777777" w:rsidR="00CB30B2" w:rsidRPr="00CB30B2" w:rsidRDefault="00CB30B2" w:rsidP="00CB30B2">
      <w:pPr>
        <w:spacing w:after="0" w:line="240" w:lineRule="auto"/>
        <w:ind w:left="-6" w:right="17" w:hanging="11"/>
        <w:rPr>
          <w:rFonts w:ascii="Arial" w:eastAsia="Arial" w:hAnsi="Arial" w:cs="Arial"/>
          <w:bCs/>
          <w:color w:val="FF0000"/>
          <w:sz w:val="23"/>
        </w:rPr>
      </w:pPr>
      <w:r w:rsidRPr="00CB30B2">
        <w:rPr>
          <w:rFonts w:ascii="Arial" w:eastAsia="Arial" w:hAnsi="Arial" w:cs="Arial"/>
          <w:bCs/>
          <w:color w:val="FF0000"/>
          <w:sz w:val="23"/>
        </w:rPr>
        <w:t>Art. 109 ust. 1 pkt 8</w:t>
      </w:r>
    </w:p>
    <w:p w14:paraId="5655B282" w14:textId="1E91FBAD" w:rsidR="00CB30B2" w:rsidRPr="00CB30B2" w:rsidRDefault="00CB30B2" w:rsidP="00CB30B2">
      <w:pPr>
        <w:spacing w:after="0" w:line="240" w:lineRule="auto"/>
        <w:ind w:left="-6" w:right="17" w:hanging="11"/>
        <w:rPr>
          <w:rFonts w:ascii="Arial" w:eastAsia="Arial" w:hAnsi="Arial" w:cs="Arial"/>
          <w:bCs/>
          <w:color w:val="FF0000"/>
          <w:sz w:val="23"/>
        </w:rPr>
      </w:pPr>
      <w:r w:rsidRPr="00CB30B2">
        <w:rPr>
          <w:rFonts w:ascii="Arial" w:eastAsia="Arial" w:hAnsi="Arial" w:cs="Arial"/>
          <w:bCs/>
          <w:color w:val="FF0000"/>
          <w:sz w:val="23"/>
        </w:rPr>
        <w:t>Art. 109 ust. 1 pkt 9</w:t>
      </w:r>
    </w:p>
    <w:p w14:paraId="674F6E3E" w14:textId="1721C73D" w:rsidR="00CB30B2" w:rsidRDefault="00CB30B2" w:rsidP="00CB30B2">
      <w:pPr>
        <w:spacing w:after="0" w:line="240" w:lineRule="auto"/>
        <w:ind w:left="-6" w:right="17" w:hanging="11"/>
        <w:rPr>
          <w:rFonts w:ascii="Arial" w:eastAsia="Arial" w:hAnsi="Arial" w:cs="Arial"/>
          <w:bCs/>
          <w:color w:val="FF0000"/>
          <w:sz w:val="23"/>
        </w:rPr>
      </w:pPr>
      <w:r w:rsidRPr="00CB30B2">
        <w:rPr>
          <w:rFonts w:ascii="Arial" w:eastAsia="Arial" w:hAnsi="Arial" w:cs="Arial"/>
          <w:bCs/>
          <w:color w:val="FF0000"/>
          <w:sz w:val="23"/>
        </w:rPr>
        <w:t>Art. 109 ust. 1 pkt 10</w:t>
      </w:r>
    </w:p>
    <w:p w14:paraId="05E51D78" w14:textId="77777777" w:rsidR="00CB30B2" w:rsidRPr="00CB30B2" w:rsidRDefault="00CB30B2" w:rsidP="00CB30B2">
      <w:pPr>
        <w:spacing w:after="0" w:line="240" w:lineRule="auto"/>
        <w:ind w:left="-6" w:right="17" w:hanging="11"/>
        <w:rPr>
          <w:rFonts w:ascii="Arial" w:eastAsia="Arial" w:hAnsi="Arial" w:cs="Arial"/>
          <w:bCs/>
          <w:color w:val="auto"/>
          <w:sz w:val="23"/>
        </w:rPr>
      </w:pPr>
    </w:p>
    <w:p w14:paraId="147D94FF" w14:textId="77777777" w:rsidR="00CB30B2" w:rsidRPr="00CB30B2" w:rsidRDefault="00CB30B2" w:rsidP="00CB30B2">
      <w:pPr>
        <w:spacing w:after="251" w:line="260" w:lineRule="auto"/>
        <w:ind w:left="-5" w:right="17" w:hanging="10"/>
        <w:rPr>
          <w:rFonts w:ascii="Arial" w:eastAsia="Arial" w:hAnsi="Arial" w:cs="Arial"/>
          <w:bCs/>
          <w:color w:val="FF0000"/>
          <w:sz w:val="23"/>
        </w:rPr>
      </w:pPr>
      <w:r w:rsidRPr="00CB30B2">
        <w:rPr>
          <w:rFonts w:ascii="Arial" w:eastAsia="Arial" w:hAnsi="Arial" w:cs="Arial"/>
          <w:b/>
          <w:sz w:val="23"/>
        </w:rPr>
        <w:t xml:space="preserve">5.3.) Warunki udziału w postępowaniu: </w:t>
      </w:r>
      <w:r w:rsidRPr="00CB30B2">
        <w:rPr>
          <w:rFonts w:ascii="Arial" w:eastAsia="Arial" w:hAnsi="Arial" w:cs="Arial"/>
          <w:bCs/>
          <w:color w:val="FF0000"/>
          <w:sz w:val="23"/>
        </w:rPr>
        <w:t>Tak</w:t>
      </w:r>
    </w:p>
    <w:p w14:paraId="30C9B229" w14:textId="77777777" w:rsidR="00CB30B2" w:rsidRPr="00CB30B2" w:rsidRDefault="00CB30B2" w:rsidP="00CB30B2">
      <w:pPr>
        <w:spacing w:after="251" w:line="260" w:lineRule="auto"/>
        <w:ind w:left="-5" w:right="17" w:hanging="10"/>
        <w:rPr>
          <w:rFonts w:ascii="Arial" w:eastAsia="Arial" w:hAnsi="Arial" w:cs="Arial"/>
          <w:b/>
          <w:sz w:val="23"/>
        </w:rPr>
      </w:pPr>
      <w:r w:rsidRPr="00CB30B2">
        <w:rPr>
          <w:rFonts w:ascii="Arial" w:eastAsia="Arial" w:hAnsi="Arial" w:cs="Arial"/>
          <w:b/>
          <w:sz w:val="23"/>
        </w:rPr>
        <w:t>5.4.) Nazwa i opis warunków udziału w postępowaniu.</w:t>
      </w:r>
    </w:p>
    <w:p w14:paraId="523C36C0"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1.</w:t>
      </w:r>
      <w:r w:rsidRPr="00A82F03">
        <w:rPr>
          <w:rFonts w:ascii="Arial" w:eastAsia="Arial" w:hAnsi="Arial" w:cs="Arial"/>
          <w:bCs/>
          <w:color w:val="FF0000"/>
          <w:sz w:val="23"/>
        </w:rPr>
        <w:tab/>
        <w:t>O udzielenie zamówienia mogą ubiegać się Wykonawcy, którzy nie podlegają wykluczeniu oraz spełniają określone w niniejszym rozdziale warunki udziału w postępowaniu dotyczące sytuacji ekonomicznej lub finansowej oraz zdolności technicznej lub zawodowej.</w:t>
      </w:r>
    </w:p>
    <w:p w14:paraId="6B0D42FB"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2.</w:t>
      </w:r>
      <w:r w:rsidRPr="00A82F03">
        <w:rPr>
          <w:rFonts w:ascii="Arial" w:eastAsia="Arial" w:hAnsi="Arial" w:cs="Arial"/>
          <w:bCs/>
          <w:color w:val="FF0000"/>
          <w:sz w:val="23"/>
        </w:rPr>
        <w:tab/>
        <w:t>Warunki dotyczące sytuacji finansowej lub ekonomicznej.</w:t>
      </w:r>
    </w:p>
    <w:p w14:paraId="76CF9236"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2.1.</w:t>
      </w:r>
      <w:r w:rsidRPr="00A82F03">
        <w:rPr>
          <w:rFonts w:ascii="Arial" w:eastAsia="Arial" w:hAnsi="Arial" w:cs="Arial"/>
          <w:bCs/>
          <w:color w:val="FF0000"/>
          <w:sz w:val="23"/>
        </w:rPr>
        <w:tab/>
        <w:t xml:space="preserve">Warunek dotyczący potencjału finansowego zostanie spełniony, jeżeli Wykonawca wykaże, że posiada zdolność kredytową lub środki finansowe na kwotę 1.000.000,00 zł (słownie: jeden milion złotych). </w:t>
      </w:r>
    </w:p>
    <w:p w14:paraId="14292BB7"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UWAGA! W przypadku wspólnego ubiegania się o udzielenie zamówienia przez dwóch lub więcej Wykonawców powyższy warunek zostanie uznany za spełniony, jeżeli Wykonawcy wykażą łącznie jego spełnienie.</w:t>
      </w:r>
    </w:p>
    <w:p w14:paraId="0A7EB5F8"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2.2.</w:t>
      </w:r>
      <w:r w:rsidRPr="00A82F03">
        <w:rPr>
          <w:rFonts w:ascii="Arial" w:eastAsia="Arial" w:hAnsi="Arial" w:cs="Arial"/>
          <w:bCs/>
          <w:color w:val="FF0000"/>
          <w:sz w:val="23"/>
        </w:rPr>
        <w:tab/>
        <w:t>W przypadku wskazania przez Wykonawcę, w celu wykazania spełniania warunków udziału, waluty innej niż polska (PLN), w celu jej przeliczenia stosowany będzie średni kurs NBP obowiązujący w dniu publikacji ogłoszenia o zamówieniu w Biuletynie Zamówień Publicznych.</w:t>
      </w:r>
    </w:p>
    <w:p w14:paraId="3A179E32"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3.</w:t>
      </w:r>
      <w:r w:rsidRPr="00A82F03">
        <w:rPr>
          <w:rFonts w:ascii="Arial" w:eastAsia="Arial" w:hAnsi="Arial" w:cs="Arial"/>
          <w:bCs/>
          <w:color w:val="FF0000"/>
          <w:sz w:val="23"/>
        </w:rPr>
        <w:tab/>
        <w:t>Warunki dotyczące zdolności technicznej lub zawodowej.</w:t>
      </w:r>
    </w:p>
    <w:p w14:paraId="371CB95C"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3.1.</w:t>
      </w:r>
      <w:r w:rsidRPr="00A82F03">
        <w:rPr>
          <w:rFonts w:ascii="Arial" w:eastAsia="Arial" w:hAnsi="Arial" w:cs="Arial"/>
          <w:bCs/>
          <w:color w:val="FF0000"/>
          <w:sz w:val="23"/>
        </w:rPr>
        <w:tab/>
        <w:t xml:space="preserve">Warunek dotyczący doświadczenia zostanie spełniony, jeżeli Wykonawca wykaże, że posiada doświadczenie polegające na realizacji, w okresie ostatnich 5/pięciu lat przed upływem terminu składania ofert, a jeżeli okres prowadzenia działalności jest krótszy - w tym okresie: </w:t>
      </w:r>
    </w:p>
    <w:p w14:paraId="63FFC60D"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1)</w:t>
      </w:r>
      <w:r w:rsidRPr="00A82F03">
        <w:rPr>
          <w:rFonts w:ascii="Arial" w:eastAsia="Arial" w:hAnsi="Arial" w:cs="Arial"/>
          <w:bCs/>
          <w:color w:val="FF0000"/>
          <w:sz w:val="23"/>
        </w:rPr>
        <w:tab/>
        <w:t>co najmniej 1/jednej roboty budowlanej, polegającej na wykonaniu lub modernizacji kotłowni gazowej na gaz płynny o mocy min. 100 kW wraz z instalacją i zbiornikiem LPG,</w:t>
      </w:r>
    </w:p>
    <w:p w14:paraId="665DD370"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2)</w:t>
      </w:r>
      <w:r w:rsidRPr="00A82F03">
        <w:rPr>
          <w:rFonts w:ascii="Arial" w:eastAsia="Arial" w:hAnsi="Arial" w:cs="Arial"/>
          <w:bCs/>
          <w:color w:val="FF0000"/>
          <w:sz w:val="23"/>
        </w:rPr>
        <w:tab/>
        <w:t xml:space="preserve">co najmniej 1/jednej dostawy wraz z montażem instalacji fotowoltaicznej dachowej o mocy zainstalowanej minimum 10 </w:t>
      </w:r>
      <w:proofErr w:type="spellStart"/>
      <w:r w:rsidRPr="00A82F03">
        <w:rPr>
          <w:rFonts w:ascii="Arial" w:eastAsia="Arial" w:hAnsi="Arial" w:cs="Arial"/>
          <w:bCs/>
          <w:color w:val="FF0000"/>
          <w:sz w:val="23"/>
        </w:rPr>
        <w:t>kW.</w:t>
      </w:r>
      <w:proofErr w:type="spellEnd"/>
      <w:r w:rsidRPr="00A82F03">
        <w:rPr>
          <w:rFonts w:ascii="Arial" w:eastAsia="Arial" w:hAnsi="Arial" w:cs="Arial"/>
          <w:bCs/>
          <w:color w:val="FF0000"/>
          <w:sz w:val="23"/>
        </w:rPr>
        <w:t xml:space="preserve"> </w:t>
      </w:r>
    </w:p>
    <w:p w14:paraId="38854D0D"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UWAGA! W sytuacji wspólnego ubiegania się o udzielenie zamówienia przez dwóch lub więcej Wykonawców lub w sytuacji, gdy Wykonawca będzie polegał na zasobach innego podmiotu, każdy z powyższych warunków może zostać spełniony odrębnie: przez Wykonawcę lub przez jednego z Wykonawców wspólnie składającego ofertę lub przez podmiot, na którego zdolnościach w tym zakresie powołuje się Wykonawca.</w:t>
      </w:r>
    </w:p>
    <w:p w14:paraId="6CE9ABA2"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UWAGA! Wykonawca, który nabył doświadczenie w realizacji robót budowlanych, dostaw lub usług, wykonywanych wspólnie z innymi wykonawcami, może posłużyć się nabytym doświadczeniem tylko i włącznie w zakresie robót budowlanych, w których wykonaniu Wykonawca ten bezpośrednio uczestniczył, oraz w zakresie dostaw lub usług, w których wykonaniu Wykonawca ten bezpośrednio uczestniczył, a w przypadku świadczeń powtarzających się lub ciągłych, w których wykonywaniu Wykonawca ten bezpośrednio uczestniczył lub uczestniczy.</w:t>
      </w:r>
    </w:p>
    <w:p w14:paraId="5B6A63BB"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3.2.</w:t>
      </w:r>
      <w:r w:rsidRPr="00A82F03">
        <w:rPr>
          <w:rFonts w:ascii="Arial" w:eastAsia="Arial" w:hAnsi="Arial" w:cs="Arial"/>
          <w:bCs/>
          <w:color w:val="FF0000"/>
          <w:sz w:val="23"/>
        </w:rPr>
        <w:tab/>
        <w:t>Warunek dotyczący potencjału kadrowego zostanie spełniony, jeżeli Wykonawca wykaże, że dysponuje lub będzie dysponował osobami zdolnymi do wykonania zamówienia, które w trakcie jego realizacji będą pełnić opisane poniżej funkcje, posiadającymi uprawnienia budowlane do kierowania robotami budowlanymi we wskazanych specjalnościach (zgodnie z Rozporządzeniem Ministra Inwestycji i Rozwoju z dnia 29 kwietnia 2019 r. w sprawie przygotowania zawodowego do wykonywania samodzielnych funkcji technicznych w budownictwie - Dz.U. z 2019 r., poz. 831) lub odpowiadające im uprawnienia budowlane, które zostały wydane na podstawie wcześniej obowiązujących przepisów prawa, upoważniające do wykonywania tych samych czynności, do których uprawniają dzisiejsze uprawnienia budowlane do kierowania robotami budowlanymi w danej specjalności (patrz Wyjaśnienie poniżej) oraz posiadającymi wymagane doświadczenie:</w:t>
      </w:r>
    </w:p>
    <w:p w14:paraId="1B80DCC5"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1)</w:t>
      </w:r>
      <w:r w:rsidRPr="00A82F03">
        <w:rPr>
          <w:rFonts w:ascii="Arial" w:eastAsia="Arial" w:hAnsi="Arial" w:cs="Arial"/>
          <w:bCs/>
          <w:color w:val="FF0000"/>
          <w:sz w:val="23"/>
        </w:rPr>
        <w:tab/>
        <w:t>kierownik budowy, pełniący równocześnie obowiązki kierownika robót branży sanitarnej – jedna osoba, posiadająca uprawnienia do kierowania robotami budowlanymi bez ograniczeń w specjalności instalacyjnej w zakresie sieci, instalacji i urządzeń cieplnych, wentylacyjnych, gazowych, wodociągowych i kanalizacyjnych lub odpowiadające im uprawnienia budowlane w zakresie sieci, instalacji i urządzeń cieplnych, wentylacyjnych, wodociągowych i kanalizacyjnych, posiadająca ww. uprawnienia od co najmniej 5 lat, licząc od daty wydania decyzji o nadaniu uprawnień budowlanych; posiadająca doświadczenie w okresie ostatnich 5 lat przed upływem terminu składania ofert w realizacji na stanowisku kierownika budowy lub kierownika robót co najmniej 1/jednej roboty budowlanej polegającej na wykonaniu lub modernizacji kotłowni gazowej na gaz płynny o mocy min. 100 kW wraz z instalacją i zbiornikiem LPG; spełniająca wymagania o których mowa w art. 37c Ustawy z dnia 23 lipca 2003 r. o ochronie zabytków i opiece nad zabytkami (tj. Dz. U. 2021 poz. 710 ze zmianami);</w:t>
      </w:r>
    </w:p>
    <w:p w14:paraId="39A23142"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2)</w:t>
      </w:r>
      <w:r w:rsidRPr="00A82F03">
        <w:rPr>
          <w:rFonts w:ascii="Arial" w:eastAsia="Arial" w:hAnsi="Arial" w:cs="Arial"/>
          <w:bCs/>
          <w:color w:val="FF0000"/>
          <w:sz w:val="23"/>
        </w:rPr>
        <w:tab/>
        <w:t xml:space="preserve">kierownik robót branży elektrycznej – jedna osoba, posiadająca uprawnienia do kierowania robotami budowlanymi bez ograniczeń w specjalności instalacyjnej w zakresie sieci, instalacji i urządzeń elektrycznych i elektroenergetycznych lub odpowiadające im uprawnienia budowlane w </w:t>
      </w:r>
      <w:r w:rsidRPr="00A82F03">
        <w:rPr>
          <w:rFonts w:ascii="Arial" w:eastAsia="Arial" w:hAnsi="Arial" w:cs="Arial"/>
          <w:bCs/>
          <w:color w:val="FF0000"/>
          <w:sz w:val="23"/>
        </w:rPr>
        <w:lastRenderedPageBreak/>
        <w:t>zakresie instalacji i urządzeń elektrycznych, posiadająca ww. uprawnienia od co najmniej 5 lat, licząc od daty wydania decyzji o nadaniu uprawnień budowlanych; posiadająca doświadczenie w okresie ostatnich 5 lat przed upływem terminu składania ofert w realizacji na stanowisku kierownika budowy lub kierownika robót co najmniej 1/jednej dostawy i montażu instalacji fotowoltaicznej dachowej o mocy zainstalowanej minimum 10 kW;</w:t>
      </w:r>
    </w:p>
    <w:p w14:paraId="1E487397"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3)</w:t>
      </w:r>
      <w:r w:rsidRPr="00A82F03">
        <w:rPr>
          <w:rFonts w:ascii="Arial" w:eastAsia="Arial" w:hAnsi="Arial" w:cs="Arial"/>
          <w:bCs/>
          <w:color w:val="FF0000"/>
          <w:sz w:val="23"/>
        </w:rPr>
        <w:tab/>
        <w:t>kierownik robót branży ogólnobudowlanej – jedna osoba, posiadająca uprawnienia do kierowania robotami budowlanymi bez ograniczeń w specjalności konstrukcyjno-budowlanej, posiadająca ww. uprawnienia od co najmniej 5 lat, licząc od daty wydania decyzji o nadaniu uprawnień budowlanych.</w:t>
      </w:r>
    </w:p>
    <w:p w14:paraId="5C872DB0"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Użyte w treści postawionych powyżej warunków pojęcia należy rozumieć zgodnie z definicjami zawartymi w ustawie z dnia 7 lipca 1994 roku Prawo budowlane (</w:t>
      </w:r>
      <w:proofErr w:type="spellStart"/>
      <w:r w:rsidRPr="00A82F03">
        <w:rPr>
          <w:rFonts w:ascii="Arial" w:eastAsia="Arial" w:hAnsi="Arial" w:cs="Arial"/>
          <w:bCs/>
          <w:color w:val="FF0000"/>
          <w:sz w:val="23"/>
        </w:rPr>
        <w:t>t.j</w:t>
      </w:r>
      <w:proofErr w:type="spellEnd"/>
      <w:r w:rsidRPr="00A82F03">
        <w:rPr>
          <w:rFonts w:ascii="Arial" w:eastAsia="Arial" w:hAnsi="Arial" w:cs="Arial"/>
          <w:bCs/>
          <w:color w:val="FF0000"/>
          <w:sz w:val="23"/>
        </w:rPr>
        <w:t>. Dz.U. z 2020 r. poz. 1333, ze zm.).</w:t>
      </w:r>
    </w:p>
    <w:p w14:paraId="48F09DDE"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WYJAŚNIENIE! W odniesieniu do wyżej wymaganych uprawnień, Zamawiający jako „odpowiadające im uprawnienia budowlane” rozumie uprawnienia, które zostały wydane na podstawie wcześniej obowiązujących przepisów prawa upoważniające do wykonywania tych samych czynności, do których uprawniają dzisiejsze uprawnienia budowlane, albo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w:t>
      </w:r>
      <w:proofErr w:type="spellStart"/>
      <w:r w:rsidRPr="00A82F03">
        <w:rPr>
          <w:rFonts w:ascii="Arial" w:eastAsia="Arial" w:hAnsi="Arial" w:cs="Arial"/>
          <w:bCs/>
          <w:color w:val="FF0000"/>
          <w:sz w:val="23"/>
        </w:rPr>
        <w:t>t.j</w:t>
      </w:r>
      <w:proofErr w:type="spellEnd"/>
      <w:r w:rsidRPr="00A82F03">
        <w:rPr>
          <w:rFonts w:ascii="Arial" w:eastAsia="Arial" w:hAnsi="Arial" w:cs="Arial"/>
          <w:bCs/>
          <w:color w:val="FF0000"/>
          <w:sz w:val="23"/>
        </w:rPr>
        <w:t>. Dz.U. 2021 r. poz. 1646).</w:t>
      </w:r>
    </w:p>
    <w:p w14:paraId="51E51AD3" w14:textId="77777777" w:rsidR="00A82F03" w:rsidRP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UWAGA! Zamawiający nie dopuszcza łączenia ww. funkcji.</w:t>
      </w:r>
    </w:p>
    <w:p w14:paraId="1ED9722C" w14:textId="5D42EDF0" w:rsidR="00A82F03" w:rsidRDefault="00A82F03" w:rsidP="00A82F03">
      <w:pPr>
        <w:spacing w:after="0" w:line="240" w:lineRule="auto"/>
        <w:ind w:left="-6" w:right="17" w:hanging="11"/>
        <w:rPr>
          <w:rFonts w:ascii="Arial" w:eastAsia="Arial" w:hAnsi="Arial" w:cs="Arial"/>
          <w:bCs/>
          <w:color w:val="FF0000"/>
          <w:sz w:val="23"/>
        </w:rPr>
      </w:pPr>
      <w:r w:rsidRPr="00A82F03">
        <w:rPr>
          <w:rFonts w:ascii="Arial" w:eastAsia="Arial" w:hAnsi="Arial" w:cs="Arial"/>
          <w:bCs/>
          <w:color w:val="FF0000"/>
          <w:sz w:val="23"/>
        </w:rPr>
        <w:t>UWAGA! W przypadku wspólnego ubiegania się o udzielenie zamówienia przez dwóch lub więcej Wykonawców warunek zostanie uznany za spełniony, jeżeli Wykonawcy wykażą łącznie jego spełnienie.</w:t>
      </w:r>
    </w:p>
    <w:p w14:paraId="2AF7DDAC" w14:textId="77777777" w:rsidR="0016275D" w:rsidRDefault="0016275D" w:rsidP="0016275D">
      <w:pPr>
        <w:spacing w:after="251" w:line="260" w:lineRule="auto"/>
        <w:ind w:left="-5" w:right="17" w:hanging="10"/>
        <w:rPr>
          <w:rFonts w:ascii="Arial" w:eastAsia="Arial" w:hAnsi="Arial" w:cs="Arial"/>
          <w:b/>
          <w:sz w:val="23"/>
        </w:rPr>
      </w:pPr>
    </w:p>
    <w:p w14:paraId="453700BD" w14:textId="77777777" w:rsidR="00CB30B2" w:rsidRPr="00CB30B2" w:rsidRDefault="00CB30B2" w:rsidP="00CB30B2">
      <w:pPr>
        <w:spacing w:after="251" w:line="260" w:lineRule="auto"/>
        <w:ind w:left="-5" w:right="17" w:hanging="10"/>
        <w:rPr>
          <w:rFonts w:ascii="Arial" w:eastAsia="Arial" w:hAnsi="Arial" w:cs="Arial"/>
          <w:b/>
          <w:sz w:val="23"/>
        </w:rPr>
      </w:pPr>
      <w:r w:rsidRPr="00CB30B2">
        <w:rPr>
          <w:rFonts w:ascii="Arial" w:eastAsia="Arial" w:hAnsi="Arial" w:cs="Arial"/>
          <w:b/>
          <w:sz w:val="23"/>
        </w:rPr>
        <w:t xml:space="preserve">5.5.) Zamawiający wymaga złożenia oświadczenia, o którym mowa w art.125 ust. 1 ustawy: </w:t>
      </w:r>
      <w:r w:rsidRPr="003E315C">
        <w:rPr>
          <w:rFonts w:ascii="Arial" w:eastAsia="Arial" w:hAnsi="Arial" w:cs="Arial"/>
          <w:bCs/>
          <w:color w:val="FF0000"/>
          <w:sz w:val="23"/>
        </w:rPr>
        <w:t>Tak</w:t>
      </w:r>
    </w:p>
    <w:p w14:paraId="388BF735" w14:textId="77777777" w:rsidR="001D76CB" w:rsidRDefault="00CB30B2" w:rsidP="00CB30B2">
      <w:pPr>
        <w:spacing w:after="251" w:line="260" w:lineRule="auto"/>
        <w:ind w:left="-5" w:right="17" w:hanging="10"/>
        <w:rPr>
          <w:rFonts w:ascii="Arial" w:eastAsia="Arial" w:hAnsi="Arial" w:cs="Arial"/>
          <w:b/>
          <w:sz w:val="23"/>
        </w:rPr>
      </w:pPr>
      <w:r w:rsidRPr="00CB30B2">
        <w:rPr>
          <w:rFonts w:ascii="Arial" w:eastAsia="Arial" w:hAnsi="Arial" w:cs="Arial"/>
          <w:b/>
          <w:sz w:val="23"/>
        </w:rPr>
        <w:t>5.6.) Wykaz podmiotowych środków dowodowych na potwierdzenie niepodlegania wykluczeniu:</w:t>
      </w:r>
    </w:p>
    <w:p w14:paraId="7486D4B4" w14:textId="3B86BFA8" w:rsidR="007737D4" w:rsidRDefault="007737D4" w:rsidP="007737D4">
      <w:pPr>
        <w:spacing w:after="0" w:line="240" w:lineRule="auto"/>
        <w:ind w:left="-6" w:right="17" w:hanging="11"/>
        <w:rPr>
          <w:rFonts w:ascii="Arial" w:eastAsia="Arial" w:hAnsi="Arial" w:cs="Arial"/>
          <w:bCs/>
          <w:color w:val="FF0000"/>
          <w:sz w:val="23"/>
        </w:rPr>
      </w:pPr>
      <w:r w:rsidRPr="007737D4">
        <w:rPr>
          <w:rFonts w:ascii="Arial" w:eastAsia="Arial" w:hAnsi="Arial" w:cs="Arial"/>
          <w:bCs/>
          <w:color w:val="FF0000"/>
          <w:sz w:val="23"/>
        </w:rPr>
        <w:t>Do oferty każdy Wykonawca musi dołączyć oświadczenie o niepodleganiu wykluczeniu oraz spełnianiu warunków udziału w postępowaniu, w zakresie wskazanym odpowiednio w rozdziale VI ust. 1 i ust. 2 oraz w rozdziale V ust. 2.1., ust. 3.1. i ust. 3.2. SWZ. W przypadku wspólnego ubiegania się o zamówienie, Oświadczenie musi złożyć każdy z Wykonawców</w:t>
      </w:r>
      <w:r>
        <w:rPr>
          <w:rFonts w:ascii="Arial" w:eastAsia="Arial" w:hAnsi="Arial" w:cs="Arial"/>
          <w:bCs/>
          <w:color w:val="FF0000"/>
          <w:sz w:val="23"/>
        </w:rPr>
        <w:t>.</w:t>
      </w:r>
    </w:p>
    <w:p w14:paraId="22152A26" w14:textId="537164FC" w:rsidR="00C376E7" w:rsidRPr="00C376E7" w:rsidRDefault="00C376E7" w:rsidP="00C376E7">
      <w:pPr>
        <w:spacing w:after="0" w:line="240" w:lineRule="auto"/>
        <w:ind w:left="-6" w:right="17" w:hanging="11"/>
        <w:rPr>
          <w:rFonts w:ascii="Arial" w:eastAsia="Arial" w:hAnsi="Arial" w:cs="Arial"/>
          <w:bCs/>
          <w:color w:val="FF0000"/>
          <w:sz w:val="23"/>
        </w:rPr>
      </w:pPr>
      <w:r w:rsidRPr="00C376E7">
        <w:rPr>
          <w:rFonts w:ascii="Arial" w:eastAsia="Arial" w:hAnsi="Arial" w:cs="Arial"/>
          <w:bCs/>
          <w:color w:val="FF0000"/>
          <w:sz w:val="23"/>
        </w:rPr>
        <w:t xml:space="preserve">Podmiotowe środki dowodowe, które będzie zobowiązany złożyć Wykonawca, którego oferta zostanie najwyżej oceniona. </w:t>
      </w:r>
    </w:p>
    <w:p w14:paraId="37A3BA9F" w14:textId="08BF11F6"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1)</w:t>
      </w:r>
      <w:r w:rsidRPr="008F3DAE">
        <w:rPr>
          <w:rFonts w:ascii="Arial" w:eastAsia="Arial" w:hAnsi="Arial" w:cs="Arial"/>
          <w:bCs/>
          <w:color w:val="FF0000"/>
          <w:sz w:val="23"/>
        </w:rPr>
        <w:tab/>
        <w:t xml:space="preserve">informacji z Krajowego Rejestru Karnego w zakresie art. 108 ust. 1 pkt 1 i 2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xml:space="preserve"> oraz art. 108 ust. 1 pkt 4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dot</w:t>
      </w:r>
      <w:r w:rsidR="00724647">
        <w:rPr>
          <w:rFonts w:ascii="Arial" w:eastAsia="Arial" w:hAnsi="Arial" w:cs="Arial"/>
          <w:bCs/>
          <w:color w:val="FF0000"/>
          <w:sz w:val="23"/>
        </w:rPr>
        <w:t>.</w:t>
      </w:r>
      <w:r w:rsidRPr="008F3DAE">
        <w:rPr>
          <w:rFonts w:ascii="Arial" w:eastAsia="Arial" w:hAnsi="Arial" w:cs="Arial"/>
          <w:bCs/>
          <w:color w:val="FF0000"/>
          <w:sz w:val="23"/>
        </w:rPr>
        <w:t xml:space="preserve"> orzeczenia zakazu ubiegania się o zamówienie publiczne tytułem środka karnego – sporządzonej nie wcześniej niż 6 m</w:t>
      </w:r>
      <w:r w:rsidR="00724647">
        <w:rPr>
          <w:rFonts w:ascii="Arial" w:eastAsia="Arial" w:hAnsi="Arial" w:cs="Arial"/>
          <w:bCs/>
          <w:color w:val="FF0000"/>
          <w:sz w:val="23"/>
        </w:rPr>
        <w:t>-</w:t>
      </w:r>
      <w:proofErr w:type="spellStart"/>
      <w:r w:rsidRPr="008F3DAE">
        <w:rPr>
          <w:rFonts w:ascii="Arial" w:eastAsia="Arial" w:hAnsi="Arial" w:cs="Arial"/>
          <w:bCs/>
          <w:color w:val="FF0000"/>
          <w:sz w:val="23"/>
        </w:rPr>
        <w:t>cy</w:t>
      </w:r>
      <w:proofErr w:type="spellEnd"/>
      <w:r w:rsidRPr="008F3DAE">
        <w:rPr>
          <w:rFonts w:ascii="Arial" w:eastAsia="Arial" w:hAnsi="Arial" w:cs="Arial"/>
          <w:bCs/>
          <w:color w:val="FF0000"/>
          <w:sz w:val="23"/>
        </w:rPr>
        <w:t xml:space="preserve"> przed jej złożeniem;</w:t>
      </w:r>
    </w:p>
    <w:p w14:paraId="1F3B2A06" w14:textId="7D1F86AC"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2)</w:t>
      </w:r>
      <w:r w:rsidRPr="008F3DAE">
        <w:rPr>
          <w:rFonts w:ascii="Arial" w:eastAsia="Arial" w:hAnsi="Arial" w:cs="Arial"/>
          <w:bCs/>
          <w:color w:val="FF0000"/>
          <w:sz w:val="23"/>
        </w:rPr>
        <w:tab/>
        <w:t xml:space="preserve">oświadczenia wykonawcy, w zakresie art. 108 ust. 1 pkt 5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xml:space="preserve">, o braku przynależności do tej samej grupy kapitałowej w rozumieniu ustawy z dnia 16 lutego 2007 r. o ochronie konkurencji i konsumentów (Dz.U. 2021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p>
    <w:p w14:paraId="7FFD0E46" w14:textId="79D463D6"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3)</w:t>
      </w:r>
      <w:r w:rsidRPr="008F3DAE">
        <w:rPr>
          <w:rFonts w:ascii="Arial" w:eastAsia="Arial" w:hAnsi="Arial" w:cs="Arial"/>
          <w:bCs/>
          <w:color w:val="FF0000"/>
          <w:sz w:val="23"/>
        </w:rPr>
        <w:tab/>
        <w:t xml:space="preserve">zaświadczenia właściwego naczelnika urzędu skarbowego potwierdzającego, że wykonawca nie zalega z opłacaniem podatków i opłat, w zakresie art. 109 ust. 1 pkt 1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wystawionego nie wcześniej niż 3 m</w:t>
      </w:r>
      <w:r w:rsidR="00724647">
        <w:rPr>
          <w:rFonts w:ascii="Arial" w:eastAsia="Arial" w:hAnsi="Arial" w:cs="Arial"/>
          <w:bCs/>
          <w:color w:val="FF0000"/>
          <w:sz w:val="23"/>
        </w:rPr>
        <w:t>-</w:t>
      </w:r>
      <w:r w:rsidRPr="008F3DAE">
        <w:rPr>
          <w:rFonts w:ascii="Arial" w:eastAsia="Arial" w:hAnsi="Arial" w:cs="Arial"/>
          <w:bCs/>
          <w:color w:val="FF0000"/>
          <w:sz w:val="23"/>
        </w:rPr>
        <w:t xml:space="preserve">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 </w:t>
      </w:r>
    </w:p>
    <w:p w14:paraId="2A198F36" w14:textId="65565F79"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4)</w:t>
      </w:r>
      <w:r w:rsidRPr="008F3DAE">
        <w:rPr>
          <w:rFonts w:ascii="Arial" w:eastAsia="Arial" w:hAnsi="Arial" w:cs="Arial"/>
          <w:bCs/>
          <w:color w:val="FF0000"/>
          <w:sz w:val="23"/>
        </w:rPr>
        <w:tab/>
        <w:t>zaświadczenia albo innego dokumentu właściwej terenowej jednostki organizacyjnej Z</w:t>
      </w:r>
      <w:r w:rsidR="00724647">
        <w:rPr>
          <w:rFonts w:ascii="Arial" w:eastAsia="Arial" w:hAnsi="Arial" w:cs="Arial"/>
          <w:bCs/>
          <w:color w:val="FF0000"/>
          <w:sz w:val="23"/>
        </w:rPr>
        <w:t xml:space="preserve">US </w:t>
      </w:r>
      <w:r w:rsidRPr="008F3DAE">
        <w:rPr>
          <w:rFonts w:ascii="Arial" w:eastAsia="Arial" w:hAnsi="Arial" w:cs="Arial"/>
          <w:bCs/>
          <w:color w:val="FF0000"/>
          <w:sz w:val="23"/>
        </w:rPr>
        <w:t>lub właściwego oddziału regionalnego lub właściwej placówki terenowej K</w:t>
      </w:r>
      <w:r w:rsidR="00724647">
        <w:rPr>
          <w:rFonts w:ascii="Arial" w:eastAsia="Arial" w:hAnsi="Arial" w:cs="Arial"/>
          <w:bCs/>
          <w:color w:val="FF0000"/>
          <w:sz w:val="23"/>
        </w:rPr>
        <w:t>RUS</w:t>
      </w:r>
      <w:r w:rsidRPr="008F3DAE">
        <w:rPr>
          <w:rFonts w:ascii="Arial" w:eastAsia="Arial" w:hAnsi="Arial" w:cs="Arial"/>
          <w:bCs/>
          <w:color w:val="FF0000"/>
          <w:sz w:val="23"/>
        </w:rPr>
        <w:t xml:space="preserve"> potwierdzającego, że wykonawca nie zalega z opłacaniem składek na ubezpieczenia społeczne i zdrowotne, w zakresie art. 109 ust. 1 pkt 1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wystawionego nie wcześniej niż 3 m</w:t>
      </w:r>
      <w:r w:rsidR="00724647">
        <w:rPr>
          <w:rFonts w:ascii="Arial" w:eastAsia="Arial" w:hAnsi="Arial" w:cs="Arial"/>
          <w:bCs/>
          <w:color w:val="FF0000"/>
          <w:sz w:val="23"/>
        </w:rPr>
        <w:t>-c</w:t>
      </w:r>
      <w:r w:rsidRPr="008F3DAE">
        <w:rPr>
          <w:rFonts w:ascii="Arial" w:eastAsia="Arial" w:hAnsi="Arial" w:cs="Arial"/>
          <w:bCs/>
          <w:color w:val="FF0000"/>
          <w:sz w:val="23"/>
        </w:rPr>
        <w:t xml:space="preserve">e przed jego złożeniem, a w przypadku zalegania z opłacaniem składek na ubezpieczenia społeczne lub zdrowotne wraz z zaświadczeniem albo innym dokumentem zamawiający żąda złożenia dokumentów potwierdzających, że odpowiednio </w:t>
      </w:r>
      <w:r w:rsidRPr="008F3DAE">
        <w:rPr>
          <w:rFonts w:ascii="Arial" w:eastAsia="Arial" w:hAnsi="Arial" w:cs="Arial"/>
          <w:bCs/>
          <w:color w:val="FF0000"/>
          <w:sz w:val="23"/>
        </w:rPr>
        <w:lastRenderedPageBreak/>
        <w:t xml:space="preserve">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3197E728" w14:textId="79747B16"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5)</w:t>
      </w:r>
      <w:r w:rsidRPr="008F3DAE">
        <w:rPr>
          <w:rFonts w:ascii="Arial" w:eastAsia="Arial" w:hAnsi="Arial" w:cs="Arial"/>
          <w:bCs/>
          <w:color w:val="FF0000"/>
          <w:sz w:val="23"/>
        </w:rPr>
        <w:tab/>
        <w:t>odpisu lub informacji z K</w:t>
      </w:r>
      <w:r w:rsidR="00724647">
        <w:rPr>
          <w:rFonts w:ascii="Arial" w:eastAsia="Arial" w:hAnsi="Arial" w:cs="Arial"/>
          <w:bCs/>
          <w:color w:val="FF0000"/>
          <w:sz w:val="23"/>
        </w:rPr>
        <w:t>RS</w:t>
      </w:r>
      <w:r w:rsidRPr="008F3DAE">
        <w:rPr>
          <w:rFonts w:ascii="Arial" w:eastAsia="Arial" w:hAnsi="Arial" w:cs="Arial"/>
          <w:bCs/>
          <w:color w:val="FF0000"/>
          <w:sz w:val="23"/>
        </w:rPr>
        <w:t xml:space="preserve"> lub z CEIDG, w zakresie art. 109 ust. 1 pkt 4 ustawy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sporządzonych nie wcześniej niż 3 m</w:t>
      </w:r>
      <w:r w:rsidR="007B2593">
        <w:rPr>
          <w:rFonts w:ascii="Arial" w:eastAsia="Arial" w:hAnsi="Arial" w:cs="Arial"/>
          <w:bCs/>
          <w:color w:val="FF0000"/>
          <w:sz w:val="23"/>
        </w:rPr>
        <w:t>-</w:t>
      </w:r>
      <w:r w:rsidRPr="008F3DAE">
        <w:rPr>
          <w:rFonts w:ascii="Arial" w:eastAsia="Arial" w:hAnsi="Arial" w:cs="Arial"/>
          <w:bCs/>
          <w:color w:val="FF0000"/>
          <w:sz w:val="23"/>
        </w:rPr>
        <w:t xml:space="preserve">ce przed jej złożeniem, jeżeli odrębne przepisy wymagają wpisu do rejestru lub ewidencji; </w:t>
      </w:r>
    </w:p>
    <w:p w14:paraId="2B8BA986" w14:textId="77777777"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6)</w:t>
      </w:r>
      <w:r w:rsidRPr="008F3DAE">
        <w:rPr>
          <w:rFonts w:ascii="Arial" w:eastAsia="Arial" w:hAnsi="Arial" w:cs="Arial"/>
          <w:bCs/>
          <w:color w:val="FF0000"/>
          <w:sz w:val="23"/>
        </w:rPr>
        <w:tab/>
        <w:t xml:space="preserve">oświadczenia wykonawcy o aktualności informacji zawartych w oświadczeniu o niepodleganiu wykluczeniu oraz spełnianiu warunków udziału w postępowaniu, w zakresie podstaw wykluczenia z postępowania, o których mowa w: </w:t>
      </w:r>
    </w:p>
    <w:p w14:paraId="27F331CE" w14:textId="64071468"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a)</w:t>
      </w:r>
      <w:r w:rsidRPr="008F3DAE">
        <w:rPr>
          <w:rFonts w:ascii="Arial" w:eastAsia="Arial" w:hAnsi="Arial" w:cs="Arial"/>
          <w:bCs/>
          <w:color w:val="FF0000"/>
          <w:sz w:val="23"/>
        </w:rPr>
        <w:tab/>
        <w:t xml:space="preserve">art. 108 ust. 1 pkt 3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xml:space="preserve">, </w:t>
      </w:r>
    </w:p>
    <w:p w14:paraId="37CA6130" w14:textId="7EA6C9CC"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b)</w:t>
      </w:r>
      <w:r w:rsidRPr="008F3DAE">
        <w:rPr>
          <w:rFonts w:ascii="Arial" w:eastAsia="Arial" w:hAnsi="Arial" w:cs="Arial"/>
          <w:bCs/>
          <w:color w:val="FF0000"/>
          <w:sz w:val="23"/>
        </w:rPr>
        <w:tab/>
        <w:t xml:space="preserve">art. 108 ust. 1 pkt 4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xml:space="preserve">, dotyczących orzeczenia zakazu ubiegania się o zamówienie publiczne tytułem środka zapobiegawczego, </w:t>
      </w:r>
    </w:p>
    <w:p w14:paraId="69FF2E80" w14:textId="5F988627"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c)</w:t>
      </w:r>
      <w:r w:rsidRPr="008F3DAE">
        <w:rPr>
          <w:rFonts w:ascii="Arial" w:eastAsia="Arial" w:hAnsi="Arial" w:cs="Arial"/>
          <w:bCs/>
          <w:color w:val="FF0000"/>
          <w:sz w:val="23"/>
        </w:rPr>
        <w:tab/>
        <w:t xml:space="preserve">art. 108 ust. 1 pkt 5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xml:space="preserve">, dotyczących zawarcia z innymi wykonawcami porozumienia mającego na celu zakłócenie konkurencji, </w:t>
      </w:r>
    </w:p>
    <w:p w14:paraId="7DA7C9F3" w14:textId="795F677F"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d)</w:t>
      </w:r>
      <w:r w:rsidRPr="008F3DAE">
        <w:rPr>
          <w:rFonts w:ascii="Arial" w:eastAsia="Arial" w:hAnsi="Arial" w:cs="Arial"/>
          <w:bCs/>
          <w:color w:val="FF0000"/>
          <w:sz w:val="23"/>
        </w:rPr>
        <w:tab/>
        <w:t xml:space="preserve">art. 108 ust. 1 pkt 6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xml:space="preserve">, </w:t>
      </w:r>
    </w:p>
    <w:p w14:paraId="28FB6D3C" w14:textId="434D06FC"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e)</w:t>
      </w:r>
      <w:r w:rsidRPr="008F3DAE">
        <w:rPr>
          <w:rFonts w:ascii="Arial" w:eastAsia="Arial" w:hAnsi="Arial" w:cs="Arial"/>
          <w:bCs/>
          <w:color w:val="FF0000"/>
          <w:sz w:val="23"/>
        </w:rPr>
        <w:tab/>
        <w:t xml:space="preserve">art. 109 ust. 1 pkt 1 </w:t>
      </w:r>
      <w:proofErr w:type="spellStart"/>
      <w:r w:rsidRPr="008F3DAE">
        <w:rPr>
          <w:rFonts w:ascii="Arial" w:eastAsia="Arial" w:hAnsi="Arial" w:cs="Arial"/>
          <w:bCs/>
          <w:color w:val="FF0000"/>
          <w:sz w:val="23"/>
        </w:rPr>
        <w:t>Pzp</w:t>
      </w:r>
      <w:proofErr w:type="spellEnd"/>
      <w:r w:rsidRPr="008F3DAE">
        <w:rPr>
          <w:rFonts w:ascii="Arial" w:eastAsia="Arial" w:hAnsi="Arial" w:cs="Arial"/>
          <w:bCs/>
          <w:color w:val="FF0000"/>
          <w:sz w:val="23"/>
        </w:rPr>
        <w:t>, odnośnie do naruszenia obowiązków dotyczących płatności podatków i opłat lokalnych, o których mowa w ustawie z dnia 12 stycznia 1991 r. o podatkach i opłatach lokalnych,</w:t>
      </w:r>
    </w:p>
    <w:p w14:paraId="770D53C4" w14:textId="2BB2094C" w:rsidR="004D679C"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f)</w:t>
      </w:r>
      <w:r w:rsidRPr="008F3DAE">
        <w:rPr>
          <w:rFonts w:ascii="Arial" w:eastAsia="Arial" w:hAnsi="Arial" w:cs="Arial"/>
          <w:bCs/>
          <w:color w:val="FF0000"/>
          <w:sz w:val="23"/>
        </w:rPr>
        <w:tab/>
        <w:t xml:space="preserve">art. 109 ust. 1 pkt 5–10 </w:t>
      </w:r>
      <w:proofErr w:type="spellStart"/>
      <w:r w:rsidRPr="008F3DAE">
        <w:rPr>
          <w:rFonts w:ascii="Arial" w:eastAsia="Arial" w:hAnsi="Arial" w:cs="Arial"/>
          <w:bCs/>
          <w:color w:val="FF0000"/>
          <w:sz w:val="23"/>
        </w:rPr>
        <w:t>Pzp</w:t>
      </w:r>
      <w:proofErr w:type="spellEnd"/>
      <w:r w:rsidR="007B2593">
        <w:rPr>
          <w:rFonts w:ascii="Arial" w:eastAsia="Arial" w:hAnsi="Arial" w:cs="Arial"/>
          <w:bCs/>
          <w:color w:val="FF0000"/>
          <w:sz w:val="23"/>
        </w:rPr>
        <w:t>.</w:t>
      </w:r>
    </w:p>
    <w:p w14:paraId="5B484DFF" w14:textId="77777777" w:rsidR="00BF2ED5" w:rsidRPr="008267D8" w:rsidRDefault="00BF2ED5" w:rsidP="00BF2ED5">
      <w:pPr>
        <w:spacing w:after="0" w:line="240" w:lineRule="auto"/>
        <w:ind w:left="-6" w:right="17" w:hanging="11"/>
        <w:rPr>
          <w:rFonts w:ascii="Arial" w:eastAsia="Arial" w:hAnsi="Arial" w:cs="Arial"/>
          <w:b/>
          <w:color w:val="FF0000"/>
          <w:sz w:val="23"/>
        </w:rPr>
      </w:pPr>
    </w:p>
    <w:p w14:paraId="14862897" w14:textId="77777777" w:rsidR="001D76CB" w:rsidRDefault="00CB30B2" w:rsidP="00CB30B2">
      <w:pPr>
        <w:spacing w:after="251" w:line="260" w:lineRule="auto"/>
        <w:ind w:left="-5" w:right="17" w:hanging="10"/>
        <w:rPr>
          <w:rFonts w:ascii="Arial" w:eastAsia="Arial" w:hAnsi="Arial" w:cs="Arial"/>
          <w:b/>
          <w:sz w:val="23"/>
        </w:rPr>
      </w:pPr>
      <w:r w:rsidRPr="00CB30B2">
        <w:rPr>
          <w:rFonts w:ascii="Arial" w:eastAsia="Arial" w:hAnsi="Arial" w:cs="Arial"/>
          <w:b/>
          <w:sz w:val="23"/>
        </w:rPr>
        <w:t xml:space="preserve">5.7.) Wykaz podmiotowych środków dowodowych na potwierdzenie spełniania warunków udziału w postępowaniu: </w:t>
      </w:r>
    </w:p>
    <w:p w14:paraId="712B67C4" w14:textId="681B7A0E" w:rsidR="008F3DAE" w:rsidRDefault="008F3DAE" w:rsidP="008F3DAE">
      <w:pPr>
        <w:spacing w:after="0" w:line="240" w:lineRule="auto"/>
        <w:ind w:left="-6" w:right="17" w:hanging="11"/>
        <w:rPr>
          <w:rFonts w:ascii="Arial" w:eastAsia="Arial" w:hAnsi="Arial" w:cs="Arial"/>
          <w:bCs/>
          <w:color w:val="FF0000"/>
          <w:sz w:val="23"/>
        </w:rPr>
      </w:pPr>
      <w:r w:rsidRPr="007737D4">
        <w:rPr>
          <w:rFonts w:ascii="Arial" w:eastAsia="Arial" w:hAnsi="Arial" w:cs="Arial"/>
          <w:bCs/>
          <w:color w:val="FF0000"/>
          <w:sz w:val="23"/>
        </w:rPr>
        <w:t>Do oferty każdy Wykonawca musi dołączyć oświadczenie o niepodleganiu wykluczeniu oraz spełnianiu warunków udziału w postępowaniu, w zakresie wskazanym odpowiednio w rozdziale VI ust. 1 i ust. 2 oraz w rozdziale V ust. 2.1., ust. 3.1. i ust. 3.2. SWZ. W przypadku wspólnego ubiegania się o zamówienie, Oświadczenie musi złożyć każdy z Wykonawców</w:t>
      </w:r>
      <w:r>
        <w:rPr>
          <w:rFonts w:ascii="Arial" w:eastAsia="Arial" w:hAnsi="Arial" w:cs="Arial"/>
          <w:bCs/>
          <w:color w:val="FF0000"/>
          <w:sz w:val="23"/>
        </w:rPr>
        <w:t>.</w:t>
      </w:r>
    </w:p>
    <w:p w14:paraId="2938BB6C" w14:textId="77777777" w:rsidR="008F3DAE" w:rsidRPr="00C376E7" w:rsidRDefault="008F3DAE" w:rsidP="008F3DAE">
      <w:pPr>
        <w:spacing w:after="0" w:line="240" w:lineRule="auto"/>
        <w:ind w:left="-6" w:right="17" w:hanging="11"/>
        <w:rPr>
          <w:rFonts w:ascii="Arial" w:eastAsia="Arial" w:hAnsi="Arial" w:cs="Arial"/>
          <w:bCs/>
          <w:color w:val="FF0000"/>
          <w:sz w:val="23"/>
        </w:rPr>
      </w:pPr>
      <w:r w:rsidRPr="00C376E7">
        <w:rPr>
          <w:rFonts w:ascii="Arial" w:eastAsia="Arial" w:hAnsi="Arial" w:cs="Arial"/>
          <w:bCs/>
          <w:color w:val="FF0000"/>
          <w:sz w:val="23"/>
        </w:rPr>
        <w:t xml:space="preserve">Podmiotowe środki dowodowe, które będzie zobowiązany złożyć Wykonawca, którego oferta zostanie najwyżej oceniona. </w:t>
      </w:r>
    </w:p>
    <w:p w14:paraId="42F4102E" w14:textId="1F60CCD3"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4.2.</w:t>
      </w:r>
      <w:r w:rsidRPr="008F3DAE">
        <w:rPr>
          <w:rFonts w:ascii="Arial" w:eastAsia="Arial" w:hAnsi="Arial" w:cs="Arial"/>
          <w:bCs/>
          <w:color w:val="FF0000"/>
          <w:sz w:val="23"/>
        </w:rPr>
        <w:tab/>
        <w:t>W celu potwierdzenia spełniania przez Wykonawcę warunków udziału w postępowaniu dotyczących sytuacji ekonomicznej lub finansowej, Zamawiający żąda informacji banku lub spółdzielczej kasy oszczędnościowo-kredytowej potwierdzającej wysokość posiadanych środków finansowych lub zdolność kredytową Wykonawcy, w okresie nie wcześniejszym niż 3 m</w:t>
      </w:r>
      <w:r w:rsidR="007B2593">
        <w:rPr>
          <w:rFonts w:ascii="Arial" w:eastAsia="Arial" w:hAnsi="Arial" w:cs="Arial"/>
          <w:bCs/>
          <w:color w:val="FF0000"/>
          <w:sz w:val="23"/>
        </w:rPr>
        <w:t>-</w:t>
      </w:r>
      <w:r w:rsidRPr="008F3DAE">
        <w:rPr>
          <w:rFonts w:ascii="Arial" w:eastAsia="Arial" w:hAnsi="Arial" w:cs="Arial"/>
          <w:bCs/>
          <w:color w:val="FF0000"/>
          <w:sz w:val="23"/>
        </w:rPr>
        <w:t>ce przed jej złożeniem - w zakresie niezbędnym do wykazania spełniania warunku udziału w postępowaniu, określonego w rozdziale V ust. 2.1. SWZ.</w:t>
      </w:r>
    </w:p>
    <w:p w14:paraId="0EA54369" w14:textId="77777777"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4.3.</w:t>
      </w:r>
      <w:r w:rsidRPr="008F3DAE">
        <w:rPr>
          <w:rFonts w:ascii="Arial" w:eastAsia="Arial" w:hAnsi="Arial" w:cs="Arial"/>
          <w:bCs/>
          <w:color w:val="FF0000"/>
          <w:sz w:val="23"/>
        </w:rPr>
        <w:tab/>
        <w:t xml:space="preserve">W celu potwierdzenia spełniania przez Wykonawcę warunków udziału w postępowaniu dotyczących zdolności technicznej lub zawodowej, Zamawiający żąda: </w:t>
      </w:r>
    </w:p>
    <w:p w14:paraId="7517C6FE" w14:textId="19C7E5B9"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1)</w:t>
      </w:r>
      <w:r w:rsidRPr="008F3DAE">
        <w:rPr>
          <w:rFonts w:ascii="Arial" w:eastAsia="Arial" w:hAnsi="Arial" w:cs="Arial"/>
          <w:bCs/>
          <w:color w:val="FF0000"/>
          <w:sz w:val="23"/>
        </w:rPr>
        <w:tab/>
        <w:t>wykazu robót budowlanych wykonanych nie wcześniej niż w okresie ostatnich 5 lat (liczonych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 zakresie niezbędnym do wykazania spełniania warunku udziału w postępowaniu, określonego w rozdz. V ust. 3.1. pkt 1</w:t>
      </w:r>
      <w:r w:rsidR="007B2593">
        <w:rPr>
          <w:rFonts w:ascii="Arial" w:eastAsia="Arial" w:hAnsi="Arial" w:cs="Arial"/>
          <w:bCs/>
          <w:color w:val="FF0000"/>
          <w:sz w:val="23"/>
        </w:rPr>
        <w:t>)</w:t>
      </w:r>
      <w:r w:rsidRPr="008F3DAE">
        <w:rPr>
          <w:rFonts w:ascii="Arial" w:eastAsia="Arial" w:hAnsi="Arial" w:cs="Arial"/>
          <w:bCs/>
          <w:color w:val="FF0000"/>
          <w:sz w:val="23"/>
        </w:rPr>
        <w:t xml:space="preserve"> SWZ; </w:t>
      </w:r>
    </w:p>
    <w:p w14:paraId="4623F43E" w14:textId="36BB8C6A" w:rsidR="008F3DAE" w:rsidRP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2)</w:t>
      </w:r>
      <w:r w:rsidRPr="008F3DAE">
        <w:rPr>
          <w:rFonts w:ascii="Arial" w:eastAsia="Arial" w:hAnsi="Arial" w:cs="Arial"/>
          <w:bCs/>
          <w:color w:val="FF0000"/>
          <w:sz w:val="23"/>
        </w:rPr>
        <w:tab/>
        <w:t xml:space="preserve">wykazu dostaw a w przypadku świadczeń powtarzających się lub ciągłych również wykonywanych, w okresie ostatnich 5 lat (liczonych wstecz od dnia, w którym upływa termin składania ofert),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(liczonych wstecz od dnia, w którym upływa termin składania ofert) - w zakresie niezbędnym do wykazania spełniania warunku udziału w postępowaniu, określonego w rozdziale V ust. 3.1. pkt 2) SWZ; </w:t>
      </w:r>
    </w:p>
    <w:p w14:paraId="3F2D15C9" w14:textId="012655F0" w:rsidR="008F3DAE" w:rsidRDefault="008F3DAE" w:rsidP="008F3DAE">
      <w:pPr>
        <w:spacing w:after="0" w:line="240" w:lineRule="auto"/>
        <w:ind w:left="-6" w:right="17" w:hanging="11"/>
        <w:rPr>
          <w:rFonts w:ascii="Arial" w:eastAsia="Arial" w:hAnsi="Arial" w:cs="Arial"/>
          <w:bCs/>
          <w:color w:val="FF0000"/>
          <w:sz w:val="23"/>
        </w:rPr>
      </w:pPr>
      <w:r w:rsidRPr="008F3DAE">
        <w:rPr>
          <w:rFonts w:ascii="Arial" w:eastAsia="Arial" w:hAnsi="Arial" w:cs="Arial"/>
          <w:bCs/>
          <w:color w:val="FF0000"/>
          <w:sz w:val="23"/>
        </w:rPr>
        <w:t>3)</w:t>
      </w:r>
      <w:r w:rsidRPr="008F3DAE">
        <w:rPr>
          <w:rFonts w:ascii="Arial" w:eastAsia="Arial" w:hAnsi="Arial" w:cs="Arial"/>
          <w:bCs/>
          <w:color w:val="FF0000"/>
          <w:sz w:val="23"/>
        </w:rPr>
        <w:tab/>
        <w:t xml:space="preserve">wykazu osób, skierowanych przez Wykonawcę do realizacji zamówienia publicznego, w szczególności odpowiedzialnych za świadczenie usług lub kierowanie robotami budowlanymi, wraz z </w:t>
      </w:r>
      <w:r w:rsidRPr="008F3DAE">
        <w:rPr>
          <w:rFonts w:ascii="Arial" w:eastAsia="Arial" w:hAnsi="Arial" w:cs="Arial"/>
          <w:bCs/>
          <w:color w:val="FF0000"/>
          <w:sz w:val="23"/>
        </w:rPr>
        <w:lastRenderedPageBreak/>
        <w:t xml:space="preserve">informacjami na temat ich uprawnień i doświadczenia niezbędnych do wykonania zamówienia publicznego, a także zakresu wykonywanych przez nie czynności oraz informacją o podstawie do dysponowania tymi osobami - w zakresie niezbędnym do wykazania spełniania warunku udziału w postępowaniu, określonego w rozdz. V ust. 3.2. SWZ. </w:t>
      </w:r>
    </w:p>
    <w:p w14:paraId="680D63C4" w14:textId="77777777" w:rsidR="008F3DAE" w:rsidRDefault="008F3DAE" w:rsidP="008F3DAE">
      <w:pPr>
        <w:spacing w:after="0" w:line="240" w:lineRule="auto"/>
        <w:ind w:left="-6" w:right="17" w:hanging="11"/>
        <w:rPr>
          <w:rFonts w:ascii="Arial" w:eastAsia="Arial" w:hAnsi="Arial" w:cs="Arial"/>
          <w:bCs/>
          <w:color w:val="FF0000"/>
          <w:sz w:val="23"/>
        </w:rPr>
      </w:pPr>
    </w:p>
    <w:p w14:paraId="56302B18" w14:textId="070D2CCC" w:rsidR="00337E69" w:rsidRPr="00337E69" w:rsidRDefault="00337E69" w:rsidP="00337E69">
      <w:pPr>
        <w:spacing w:after="251" w:line="260" w:lineRule="auto"/>
        <w:ind w:left="-5" w:right="17" w:hanging="10"/>
        <w:rPr>
          <w:rFonts w:ascii="Arial" w:eastAsia="Arial" w:hAnsi="Arial" w:cs="Arial"/>
          <w:b/>
          <w:sz w:val="23"/>
        </w:rPr>
      </w:pPr>
      <w:r w:rsidRPr="00337E69">
        <w:rPr>
          <w:rFonts w:ascii="Arial" w:eastAsia="Arial" w:hAnsi="Arial" w:cs="Arial"/>
          <w:b/>
          <w:sz w:val="23"/>
        </w:rPr>
        <w:t>5.8.) Wykaz przedmiotowych środków dowodowych:</w:t>
      </w:r>
    </w:p>
    <w:p w14:paraId="33F9D134" w14:textId="6DBDC47F" w:rsidR="00337E69" w:rsidRPr="00337E69" w:rsidRDefault="00337E69" w:rsidP="00337E69">
      <w:pPr>
        <w:spacing w:after="251" w:line="260" w:lineRule="auto"/>
        <w:ind w:left="-5" w:right="17" w:hanging="10"/>
        <w:rPr>
          <w:rFonts w:ascii="Arial" w:eastAsia="Arial" w:hAnsi="Arial" w:cs="Arial"/>
          <w:b/>
          <w:sz w:val="23"/>
        </w:rPr>
      </w:pPr>
      <w:r w:rsidRPr="00337E69">
        <w:rPr>
          <w:rFonts w:ascii="Arial" w:eastAsia="Arial" w:hAnsi="Arial" w:cs="Arial"/>
          <w:b/>
          <w:sz w:val="23"/>
        </w:rPr>
        <w:t>5.9.) Zamawiający przewiduje uzupełnienie przedmiotowych środków dowodowych:</w:t>
      </w:r>
    </w:p>
    <w:p w14:paraId="11DB99FA" w14:textId="77777777" w:rsidR="00337E69" w:rsidRPr="00337E69" w:rsidRDefault="00337E69" w:rsidP="00337E69">
      <w:pPr>
        <w:spacing w:after="251" w:line="260" w:lineRule="auto"/>
        <w:ind w:left="-5" w:right="17" w:hanging="10"/>
        <w:rPr>
          <w:rFonts w:ascii="Arial" w:eastAsia="Arial" w:hAnsi="Arial" w:cs="Arial"/>
          <w:b/>
          <w:sz w:val="23"/>
        </w:rPr>
      </w:pPr>
      <w:r w:rsidRPr="00337E69">
        <w:rPr>
          <w:rFonts w:ascii="Arial" w:eastAsia="Arial" w:hAnsi="Arial" w:cs="Arial"/>
          <w:b/>
          <w:sz w:val="23"/>
        </w:rPr>
        <w:t>5.10.) Przedmiotowe środki dowodowe podlegające uzupełnieniu po złożeniu oferty:</w:t>
      </w:r>
    </w:p>
    <w:p w14:paraId="53C11F1A" w14:textId="399787AC" w:rsidR="00337E69" w:rsidRDefault="00337E69" w:rsidP="00337E69">
      <w:pPr>
        <w:spacing w:after="251" w:line="260" w:lineRule="auto"/>
        <w:ind w:left="-5" w:right="17" w:hanging="10"/>
        <w:rPr>
          <w:rFonts w:ascii="Arial" w:eastAsia="Arial" w:hAnsi="Arial" w:cs="Arial"/>
          <w:b/>
          <w:sz w:val="23"/>
        </w:rPr>
      </w:pPr>
      <w:r w:rsidRPr="00337E69">
        <w:rPr>
          <w:rFonts w:ascii="Arial" w:eastAsia="Arial" w:hAnsi="Arial" w:cs="Arial"/>
          <w:b/>
          <w:sz w:val="23"/>
        </w:rPr>
        <w:t>5.11.) Wykaz innych wymaganych oświadczeń lub dokumentów:</w:t>
      </w:r>
    </w:p>
    <w:p w14:paraId="4C7219E3" w14:textId="3A18932C" w:rsidR="009076D2" w:rsidRPr="00337E69" w:rsidRDefault="00337E69">
      <w:pPr>
        <w:spacing w:after="251" w:line="260" w:lineRule="auto"/>
        <w:ind w:left="-5" w:right="17" w:hanging="10"/>
        <w:rPr>
          <w:rFonts w:ascii="Arial" w:eastAsia="Arial" w:hAnsi="Arial" w:cs="Arial"/>
          <w:bCs/>
          <w:color w:val="FF0000"/>
          <w:sz w:val="23"/>
        </w:rPr>
      </w:pPr>
      <w:r w:rsidRPr="00337E69">
        <w:rPr>
          <w:rFonts w:ascii="Arial" w:eastAsia="Arial" w:hAnsi="Arial" w:cs="Arial"/>
          <w:bCs/>
          <w:color w:val="FF0000"/>
          <w:sz w:val="23"/>
        </w:rPr>
        <w:t>Zgodnie z wymaganiami SWZ.</w:t>
      </w:r>
    </w:p>
    <w:p w14:paraId="1313002D" w14:textId="77777777" w:rsidR="00722B85" w:rsidRDefault="00474B43">
      <w:pPr>
        <w:pStyle w:val="Nagwek1"/>
        <w:ind w:left="118"/>
      </w:pPr>
      <w:r>
        <w:t>SEKCJA VI - WARUNKI ZAMÓWIENIA</w:t>
      </w:r>
    </w:p>
    <w:p w14:paraId="5AFA85FA" w14:textId="77777777" w:rsidR="00722B85" w:rsidRDefault="00474B43">
      <w:pPr>
        <w:spacing w:after="206" w:line="260" w:lineRule="auto"/>
        <w:ind w:left="-5" w:right="17" w:hanging="10"/>
      </w:pPr>
      <w:r>
        <w:rPr>
          <w:rFonts w:ascii="Arial" w:eastAsia="Arial" w:hAnsi="Arial" w:cs="Arial"/>
          <w:b/>
          <w:sz w:val="23"/>
        </w:rPr>
        <w:t xml:space="preserve">6.1.) Zamawiający wymaga albo dopuszcza oferty wariantowe: </w:t>
      </w:r>
      <w:r w:rsidRPr="00787142">
        <w:rPr>
          <w:rFonts w:ascii="Arial" w:eastAsia="Arial" w:hAnsi="Arial" w:cs="Arial"/>
          <w:color w:val="FF0000"/>
          <w:sz w:val="23"/>
        </w:rPr>
        <w:t>Nie</w:t>
      </w:r>
    </w:p>
    <w:p w14:paraId="57F2BA89" w14:textId="77777777" w:rsidR="00722B85" w:rsidRDefault="00474B43">
      <w:pPr>
        <w:spacing w:after="206" w:line="260" w:lineRule="auto"/>
        <w:ind w:left="-5" w:right="17" w:hanging="10"/>
      </w:pPr>
      <w:r>
        <w:rPr>
          <w:rFonts w:ascii="Arial" w:eastAsia="Arial" w:hAnsi="Arial" w:cs="Arial"/>
          <w:b/>
          <w:sz w:val="23"/>
        </w:rPr>
        <w:t xml:space="preserve">6.3.) Zamawiający przewiduje aukcję elektroniczną: </w:t>
      </w:r>
      <w:r w:rsidRPr="00787142">
        <w:rPr>
          <w:rFonts w:ascii="Arial" w:eastAsia="Arial" w:hAnsi="Arial" w:cs="Arial"/>
          <w:color w:val="FF0000"/>
          <w:sz w:val="23"/>
        </w:rPr>
        <w:t>Nie</w:t>
      </w:r>
    </w:p>
    <w:p w14:paraId="15EAF722" w14:textId="77777777" w:rsidR="00722B85" w:rsidRDefault="00474B43">
      <w:pPr>
        <w:spacing w:after="206" w:line="260" w:lineRule="auto"/>
        <w:ind w:left="-5" w:right="17" w:hanging="10"/>
      </w:pPr>
      <w:r>
        <w:rPr>
          <w:rFonts w:ascii="Arial" w:eastAsia="Arial" w:hAnsi="Arial" w:cs="Arial"/>
          <w:b/>
          <w:sz w:val="23"/>
        </w:rPr>
        <w:t xml:space="preserve">6.4.) Zamawiający wymaga wadium: </w:t>
      </w:r>
      <w:r w:rsidRPr="00787142">
        <w:rPr>
          <w:rFonts w:ascii="Arial" w:eastAsia="Arial" w:hAnsi="Arial" w:cs="Arial"/>
          <w:color w:val="FF0000"/>
          <w:sz w:val="23"/>
        </w:rPr>
        <w:t>Tak</w:t>
      </w:r>
    </w:p>
    <w:p w14:paraId="72179343" w14:textId="77777777" w:rsidR="00722B85" w:rsidRDefault="00474B43">
      <w:pPr>
        <w:spacing w:after="5" w:line="260" w:lineRule="auto"/>
        <w:ind w:left="-5" w:right="17" w:hanging="10"/>
      </w:pPr>
      <w:r>
        <w:rPr>
          <w:rFonts w:ascii="Arial" w:eastAsia="Arial" w:hAnsi="Arial" w:cs="Arial"/>
          <w:b/>
          <w:sz w:val="23"/>
        </w:rPr>
        <w:t>6.4.1) Informacje dotyczące wadium:</w:t>
      </w:r>
    </w:p>
    <w:p w14:paraId="2C50DF38"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w:t>
      </w:r>
      <w:r w:rsidRPr="00423735">
        <w:rPr>
          <w:rFonts w:ascii="Arial" w:eastAsia="Arial" w:hAnsi="Arial" w:cs="Arial"/>
          <w:color w:val="FF0000"/>
          <w:sz w:val="25"/>
        </w:rPr>
        <w:tab/>
        <w:t>Wniesienie wadium.</w:t>
      </w:r>
    </w:p>
    <w:p w14:paraId="359037E5"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1.1.</w:t>
      </w:r>
      <w:r w:rsidRPr="00423735">
        <w:rPr>
          <w:rFonts w:ascii="Arial" w:eastAsia="Arial" w:hAnsi="Arial" w:cs="Arial"/>
          <w:color w:val="FF0000"/>
          <w:sz w:val="25"/>
        </w:rPr>
        <w:tab/>
        <w:t xml:space="preserve">Przed upływem terminu składania ofert Wykonawca zobowiązany jest wnieść wadium w wysokości: 10.000,00 PLN (słownie: dziesięć tysięcy złotych). </w:t>
      </w:r>
    </w:p>
    <w:p w14:paraId="78BD09C8"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1.2.</w:t>
      </w:r>
      <w:r w:rsidRPr="00423735">
        <w:rPr>
          <w:rFonts w:ascii="Arial" w:eastAsia="Arial" w:hAnsi="Arial" w:cs="Arial"/>
          <w:color w:val="FF0000"/>
          <w:sz w:val="25"/>
        </w:rPr>
        <w:tab/>
        <w:t xml:space="preserve">Wadium wnosi się przed upływem terminu składania ofert i utrzymuje nieprzerwanie do dnia upływu terminu związania ofertą, z wyjątkiem przypadków, gdy zawarto umowę (art. 98 ust. 1 pkt 2 ustawy </w:t>
      </w:r>
      <w:proofErr w:type="spellStart"/>
      <w:r w:rsidRPr="00423735">
        <w:rPr>
          <w:rFonts w:ascii="Arial" w:eastAsia="Arial" w:hAnsi="Arial" w:cs="Arial"/>
          <w:color w:val="FF0000"/>
          <w:sz w:val="25"/>
        </w:rPr>
        <w:t>Pzp</w:t>
      </w:r>
      <w:proofErr w:type="spellEnd"/>
      <w:r w:rsidRPr="00423735">
        <w:rPr>
          <w:rFonts w:ascii="Arial" w:eastAsia="Arial" w:hAnsi="Arial" w:cs="Arial"/>
          <w:color w:val="FF0000"/>
          <w:sz w:val="25"/>
        </w:rPr>
        <w:t xml:space="preserve">) albo unieważniono postępowanie (art. 98 ust. 1 pkt 3 ustawy </w:t>
      </w:r>
      <w:proofErr w:type="spellStart"/>
      <w:r w:rsidRPr="00423735">
        <w:rPr>
          <w:rFonts w:ascii="Arial" w:eastAsia="Arial" w:hAnsi="Arial" w:cs="Arial"/>
          <w:color w:val="FF0000"/>
          <w:sz w:val="25"/>
        </w:rPr>
        <w:t>Pzp</w:t>
      </w:r>
      <w:proofErr w:type="spellEnd"/>
      <w:r w:rsidRPr="00423735">
        <w:rPr>
          <w:rFonts w:ascii="Arial" w:eastAsia="Arial" w:hAnsi="Arial" w:cs="Arial"/>
          <w:color w:val="FF0000"/>
          <w:sz w:val="25"/>
        </w:rPr>
        <w:t xml:space="preserve">) oraz złożono wniosek o zwrot wadium (art. 98 ust. 2 ustawy </w:t>
      </w:r>
      <w:proofErr w:type="spellStart"/>
      <w:r w:rsidRPr="00423735">
        <w:rPr>
          <w:rFonts w:ascii="Arial" w:eastAsia="Arial" w:hAnsi="Arial" w:cs="Arial"/>
          <w:color w:val="FF0000"/>
          <w:sz w:val="25"/>
        </w:rPr>
        <w:t>Pzp</w:t>
      </w:r>
      <w:proofErr w:type="spellEnd"/>
      <w:r w:rsidRPr="00423735">
        <w:rPr>
          <w:rFonts w:ascii="Arial" w:eastAsia="Arial" w:hAnsi="Arial" w:cs="Arial"/>
          <w:color w:val="FF0000"/>
          <w:sz w:val="25"/>
        </w:rPr>
        <w:t xml:space="preserve">). </w:t>
      </w:r>
    </w:p>
    <w:p w14:paraId="072D2356"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1.3.</w:t>
      </w:r>
      <w:r w:rsidRPr="00423735">
        <w:rPr>
          <w:rFonts w:ascii="Arial" w:eastAsia="Arial" w:hAnsi="Arial" w:cs="Arial"/>
          <w:color w:val="FF0000"/>
          <w:sz w:val="25"/>
        </w:rPr>
        <w:tab/>
        <w:t xml:space="preserve">Wadium może być wnoszone według wyboru wykonawcy w jednej lub kilku następujących formach: </w:t>
      </w:r>
    </w:p>
    <w:p w14:paraId="69B16073"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w:t>
      </w:r>
      <w:r w:rsidRPr="00423735">
        <w:rPr>
          <w:rFonts w:ascii="Arial" w:eastAsia="Arial" w:hAnsi="Arial" w:cs="Arial"/>
          <w:color w:val="FF0000"/>
          <w:sz w:val="25"/>
        </w:rPr>
        <w:tab/>
        <w:t xml:space="preserve">pieniądzu; </w:t>
      </w:r>
    </w:p>
    <w:p w14:paraId="54CDFD2F"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2)</w:t>
      </w:r>
      <w:r w:rsidRPr="00423735">
        <w:rPr>
          <w:rFonts w:ascii="Arial" w:eastAsia="Arial" w:hAnsi="Arial" w:cs="Arial"/>
          <w:color w:val="FF0000"/>
          <w:sz w:val="25"/>
        </w:rPr>
        <w:tab/>
        <w:t xml:space="preserve">gwarancjach bankowych; </w:t>
      </w:r>
    </w:p>
    <w:p w14:paraId="7D76D301"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3)</w:t>
      </w:r>
      <w:r w:rsidRPr="00423735">
        <w:rPr>
          <w:rFonts w:ascii="Arial" w:eastAsia="Arial" w:hAnsi="Arial" w:cs="Arial"/>
          <w:color w:val="FF0000"/>
          <w:sz w:val="25"/>
        </w:rPr>
        <w:tab/>
        <w:t xml:space="preserve">gwarancjach ubezpieczeniowych; </w:t>
      </w:r>
    </w:p>
    <w:p w14:paraId="5289D2E2"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4)</w:t>
      </w:r>
      <w:r w:rsidRPr="00423735">
        <w:rPr>
          <w:rFonts w:ascii="Arial" w:eastAsia="Arial" w:hAnsi="Arial" w:cs="Arial"/>
          <w:color w:val="FF0000"/>
          <w:sz w:val="25"/>
        </w:rPr>
        <w:tab/>
        <w:t>poręczeniach udzielanych przez podmioty, o których mowa w art. 6b ust. 5 pkt 2 ustawy z dnia 9 listopada 2000 r. o utworzeniu Polskiej Agencji Rozwoju Przedsiębiorczości  (</w:t>
      </w:r>
      <w:proofErr w:type="spellStart"/>
      <w:r w:rsidRPr="00423735">
        <w:rPr>
          <w:rFonts w:ascii="Arial" w:eastAsia="Arial" w:hAnsi="Arial" w:cs="Arial"/>
          <w:color w:val="FF0000"/>
          <w:sz w:val="25"/>
        </w:rPr>
        <w:t>t.j</w:t>
      </w:r>
      <w:proofErr w:type="spellEnd"/>
      <w:r w:rsidRPr="00423735">
        <w:rPr>
          <w:rFonts w:ascii="Arial" w:eastAsia="Arial" w:hAnsi="Arial" w:cs="Arial"/>
          <w:color w:val="FF0000"/>
          <w:sz w:val="25"/>
        </w:rPr>
        <w:t xml:space="preserve">. Dz.U. 2020 r. poz. 299) </w:t>
      </w:r>
    </w:p>
    <w:p w14:paraId="0C6C1C52"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1.4.</w:t>
      </w:r>
      <w:r w:rsidRPr="00423735">
        <w:rPr>
          <w:rFonts w:ascii="Arial" w:eastAsia="Arial" w:hAnsi="Arial" w:cs="Arial"/>
          <w:color w:val="FF0000"/>
          <w:sz w:val="25"/>
        </w:rPr>
        <w:tab/>
        <w:t>Przedłużenie terminu związania ofertą jest dopuszczalne tylko z jednoczesnym przedłużeniem okresu ważności wadium albo, jeżeli nie jest to możliwe, z wniesieniem nowego wadium na przedłużony okres związania ofertą.</w:t>
      </w:r>
    </w:p>
    <w:p w14:paraId="2A871EB4"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1.5.</w:t>
      </w:r>
      <w:r w:rsidRPr="00423735">
        <w:rPr>
          <w:rFonts w:ascii="Arial" w:eastAsia="Arial" w:hAnsi="Arial" w:cs="Arial"/>
          <w:color w:val="FF0000"/>
          <w:sz w:val="25"/>
        </w:rPr>
        <w:tab/>
        <w:t>Wadium wnoszone w pieniądzu należy wpłacić przelewem na rachunek bankowy NBP o/o Łódź 57 1010 1371 0066 3713 9120 0000, z dopiskiem na przelewie: „Wadium w postępowaniu nr 1/2021.”.</w:t>
      </w:r>
    </w:p>
    <w:p w14:paraId="1CB1999D"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1.6.</w:t>
      </w:r>
      <w:r w:rsidRPr="00423735">
        <w:rPr>
          <w:rFonts w:ascii="Arial" w:eastAsia="Arial" w:hAnsi="Arial" w:cs="Arial"/>
          <w:color w:val="FF0000"/>
          <w:sz w:val="25"/>
        </w:rPr>
        <w:tab/>
        <w:t>Skuteczne wniesienie wadium w pieniądzu następuje z chwilą uznania środków pieniężnych na rachunku bankowym Zamawiającego przed upływem terminu składania ofert (tj. przed upływem dnia i godziny wyznaczonej jako ostateczny termin składania ofert).</w:t>
      </w:r>
    </w:p>
    <w:p w14:paraId="645ED4AE"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1.7.</w:t>
      </w:r>
      <w:r w:rsidRPr="00423735">
        <w:rPr>
          <w:rFonts w:ascii="Arial" w:eastAsia="Arial" w:hAnsi="Arial" w:cs="Arial"/>
          <w:color w:val="FF0000"/>
          <w:sz w:val="25"/>
        </w:rPr>
        <w:tab/>
        <w:t>Zamawiający zaleca, aby w przypadku wniesienia wadium w formie pieniądza dokument potwierdzający dokonanie przelewu wadium został złożony wraz z ofertą.</w:t>
      </w:r>
    </w:p>
    <w:p w14:paraId="2511FD57"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1.8.</w:t>
      </w:r>
      <w:r w:rsidRPr="00423735">
        <w:rPr>
          <w:rFonts w:ascii="Arial" w:eastAsia="Arial" w:hAnsi="Arial" w:cs="Arial"/>
          <w:color w:val="FF0000"/>
          <w:sz w:val="25"/>
        </w:rPr>
        <w:tab/>
        <w:t>Wadium wniesione w pieniądzu Zamawiający przechowuje na rachunku bankowym.</w:t>
      </w:r>
    </w:p>
    <w:p w14:paraId="3E30BC2F"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1.9.</w:t>
      </w:r>
      <w:r w:rsidRPr="00423735">
        <w:rPr>
          <w:rFonts w:ascii="Arial" w:eastAsia="Arial" w:hAnsi="Arial" w:cs="Arial"/>
          <w:color w:val="FF0000"/>
          <w:sz w:val="25"/>
        </w:rPr>
        <w:tab/>
        <w:t>Jeżeli wadium jest wnoszone w formie gwarancji lub poręczenia Wykonawca przekazuje Zamawiającemu oryginał gwarancji lub poręczenia, w postaci elektronicznej.</w:t>
      </w:r>
    </w:p>
    <w:p w14:paraId="6EB03F26"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1.10.</w:t>
      </w:r>
      <w:r w:rsidRPr="00423735">
        <w:rPr>
          <w:rFonts w:ascii="Arial" w:eastAsia="Arial" w:hAnsi="Arial" w:cs="Arial"/>
          <w:color w:val="FF0000"/>
          <w:sz w:val="25"/>
        </w:rPr>
        <w:tab/>
        <w:t>Wadium wniesione w formie gwarancji lub poręczenia powinno w swej treści wskazywać Gwaranta/Poręczyciela, beneficjenta, termin obowiązywania, kwotę gwarancji oraz musi zawierać klauzulę o nieodwołalności oraz zapewnić bezwarunkową wypłatę przez Gwaranta (Poręczyciela) na pierwsze pisemne żądanie Zamawiającego pełnej kwoty.</w:t>
      </w:r>
    </w:p>
    <w:p w14:paraId="615686C5" w14:textId="77777777" w:rsid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lastRenderedPageBreak/>
        <w:t>1.11.</w:t>
      </w:r>
      <w:r w:rsidRPr="00423735">
        <w:rPr>
          <w:rFonts w:ascii="Arial" w:eastAsia="Arial" w:hAnsi="Arial" w:cs="Arial"/>
          <w:color w:val="FF0000"/>
          <w:sz w:val="25"/>
        </w:rPr>
        <w:tab/>
        <w:t>Oferta Wykonawcy, który nie wniesie wadium w wysokości określonej w ust. 1.1, w terminie określonym w ust. 1.2 lub w formie lub formach określonych w ust. 1.3, zostanie odrzucona.</w:t>
      </w:r>
    </w:p>
    <w:p w14:paraId="180EED81" w14:textId="77777777" w:rsidR="001D76CB" w:rsidRDefault="001D76CB" w:rsidP="001D76CB">
      <w:pPr>
        <w:spacing w:after="193" w:line="254" w:lineRule="auto"/>
        <w:ind w:left="-5" w:right="46" w:hanging="10"/>
        <w:rPr>
          <w:rFonts w:ascii="Arial" w:eastAsia="Arial" w:hAnsi="Arial" w:cs="Arial"/>
          <w:sz w:val="25"/>
        </w:rPr>
      </w:pPr>
    </w:p>
    <w:p w14:paraId="06AC972E" w14:textId="77777777" w:rsidR="00722B85" w:rsidRDefault="00474B43">
      <w:pPr>
        <w:spacing w:after="206" w:line="260" w:lineRule="auto"/>
        <w:ind w:left="-5" w:right="17" w:hanging="10"/>
      </w:pPr>
      <w:r>
        <w:rPr>
          <w:rFonts w:ascii="Arial" w:eastAsia="Arial" w:hAnsi="Arial" w:cs="Arial"/>
          <w:b/>
          <w:sz w:val="23"/>
        </w:rPr>
        <w:t xml:space="preserve">6.5.) Zamawiający wymaga zabezpieczenia należytego wykonania umowy: </w:t>
      </w:r>
      <w:r w:rsidRPr="00202BCA">
        <w:rPr>
          <w:rFonts w:ascii="Arial" w:eastAsia="Arial" w:hAnsi="Arial" w:cs="Arial"/>
          <w:color w:val="FF0000"/>
          <w:sz w:val="23"/>
        </w:rPr>
        <w:t>Tak</w:t>
      </w:r>
    </w:p>
    <w:p w14:paraId="26307F67" w14:textId="77777777" w:rsidR="00722B85" w:rsidRDefault="00474B43">
      <w:pPr>
        <w:spacing w:after="7" w:line="260" w:lineRule="auto"/>
        <w:ind w:left="-5" w:right="17" w:hanging="10"/>
      </w:pPr>
      <w:r>
        <w:rPr>
          <w:rFonts w:ascii="Arial" w:eastAsia="Arial" w:hAnsi="Arial" w:cs="Arial"/>
          <w:b/>
          <w:sz w:val="23"/>
        </w:rPr>
        <w:t>6.6.) Wymagania dotyczące składania oferty przez wykonawców wspólnie ubiegających się o udzielenie zamówienia:</w:t>
      </w:r>
    </w:p>
    <w:p w14:paraId="1E6AD148" w14:textId="77777777" w:rsidR="00DF47FE" w:rsidRPr="00DF47FE" w:rsidRDefault="00DF47FE" w:rsidP="00DF47FE">
      <w:pPr>
        <w:spacing w:after="0" w:line="240" w:lineRule="auto"/>
        <w:ind w:left="-6" w:right="45" w:hanging="11"/>
        <w:rPr>
          <w:rFonts w:ascii="Arial" w:eastAsia="Arial" w:hAnsi="Arial" w:cs="Arial"/>
          <w:color w:val="FF0000"/>
          <w:sz w:val="25"/>
        </w:rPr>
      </w:pPr>
      <w:r w:rsidRPr="00DF47FE">
        <w:rPr>
          <w:rFonts w:ascii="Arial" w:eastAsia="Arial" w:hAnsi="Arial" w:cs="Arial"/>
          <w:color w:val="FF0000"/>
          <w:sz w:val="25"/>
        </w:rPr>
        <w:t>12.</w:t>
      </w:r>
      <w:r w:rsidRPr="00DF47FE">
        <w:rPr>
          <w:rFonts w:ascii="Arial" w:eastAsia="Arial" w:hAnsi="Arial" w:cs="Arial"/>
          <w:color w:val="FF0000"/>
          <w:sz w:val="25"/>
        </w:rPr>
        <w:tab/>
        <w:t>Zasady składania oferty przez podmioty występujące wspólnie:</w:t>
      </w:r>
    </w:p>
    <w:p w14:paraId="28166022"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12.1</w:t>
      </w:r>
      <w:r w:rsidRPr="00423735">
        <w:rPr>
          <w:rFonts w:ascii="Arial" w:eastAsia="Arial" w:hAnsi="Arial" w:cs="Arial"/>
          <w:color w:val="FF0000"/>
          <w:sz w:val="25"/>
        </w:rPr>
        <w:tab/>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o ile zostanie ona złożona wraz z ofertą. Dokument (lub dokumenty) zawierający ustanowienie pełnomocnika musi zostać złożony wraz z ofertą w formie oryginału lub notarialnie poświadczonej kopii. </w:t>
      </w:r>
    </w:p>
    <w:p w14:paraId="7D72B74A"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12.2</w:t>
      </w:r>
      <w:r w:rsidRPr="00423735">
        <w:rPr>
          <w:rFonts w:ascii="Arial" w:eastAsia="Arial" w:hAnsi="Arial" w:cs="Arial"/>
          <w:color w:val="FF0000"/>
          <w:sz w:val="25"/>
        </w:rPr>
        <w:tab/>
        <w:t>Wszelka korespondencja prowadzona będzie wyłącznie z pełnomocnikiem.</w:t>
      </w:r>
    </w:p>
    <w:p w14:paraId="680305A2" w14:textId="77777777" w:rsid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12.3</w:t>
      </w:r>
      <w:r w:rsidRPr="00423735">
        <w:rPr>
          <w:rFonts w:ascii="Arial" w:eastAsia="Arial" w:hAnsi="Arial" w:cs="Arial"/>
          <w:color w:val="FF0000"/>
          <w:sz w:val="25"/>
        </w:rPr>
        <w:tab/>
        <w:t>Wypełniając formularz oferty, jak również inne dokumenty, powołując się na Wykonawcę, w miejscu pn. nazwa i adres Wykonawcy, należy wpisać dane dotyczące Wykonawców wspólnie ubiegających się o udzielenie zamówienia, a nie pełnomocnika tych Wykonawców.</w:t>
      </w:r>
    </w:p>
    <w:p w14:paraId="06ACC8C0" w14:textId="77777777" w:rsidR="00675C99" w:rsidRDefault="00675C99" w:rsidP="00675C99">
      <w:pPr>
        <w:spacing w:after="193" w:line="254" w:lineRule="auto"/>
        <w:ind w:left="-5" w:right="46" w:hanging="10"/>
        <w:rPr>
          <w:rFonts w:ascii="Arial" w:eastAsia="Arial" w:hAnsi="Arial" w:cs="Arial"/>
          <w:sz w:val="25"/>
        </w:rPr>
      </w:pPr>
    </w:p>
    <w:p w14:paraId="2E8ED9BE" w14:textId="77777777" w:rsidR="00722B85" w:rsidRDefault="00474B43">
      <w:pPr>
        <w:spacing w:after="0" w:line="260" w:lineRule="auto"/>
        <w:ind w:left="-5" w:right="17" w:hanging="10"/>
      </w:pPr>
      <w:r>
        <w:rPr>
          <w:rFonts w:ascii="Arial" w:eastAsia="Arial" w:hAnsi="Arial" w:cs="Arial"/>
          <w:b/>
          <w:sz w:val="23"/>
        </w:rPr>
        <w:t>6.7.) Zamawiający przewiduje unieważnienie postępowania, jeśli środki publiczne, które zamierzał przeznaczyć na sfinansowanie całości lub części zamówienia nie zostały przyznane:</w:t>
      </w:r>
    </w:p>
    <w:p w14:paraId="39440C97" w14:textId="1828F667" w:rsidR="00722B85" w:rsidRPr="00423735" w:rsidRDefault="00202BCA">
      <w:pPr>
        <w:spacing w:after="210" w:line="255" w:lineRule="auto"/>
        <w:ind w:left="-5" w:hanging="10"/>
        <w:rPr>
          <w:b/>
          <w:bCs/>
          <w:color w:val="FF0000"/>
        </w:rPr>
      </w:pPr>
      <w:r w:rsidRPr="00423735">
        <w:rPr>
          <w:rFonts w:ascii="Arial" w:eastAsia="Arial" w:hAnsi="Arial" w:cs="Arial"/>
          <w:b/>
          <w:bCs/>
          <w:color w:val="FF0000"/>
          <w:sz w:val="23"/>
        </w:rPr>
        <w:t>Tak</w:t>
      </w:r>
    </w:p>
    <w:p w14:paraId="02A3CA09" w14:textId="77777777" w:rsidR="00722B85" w:rsidRDefault="00474B43">
      <w:pPr>
        <w:pStyle w:val="Nagwek1"/>
        <w:ind w:left="118"/>
      </w:pPr>
      <w:r>
        <w:t>SEKCJA VII - PROJEKTOWANE POSTANOWIENIA UMOWY</w:t>
      </w:r>
    </w:p>
    <w:p w14:paraId="608A7231" w14:textId="77777777" w:rsidR="00722B85" w:rsidRDefault="00474B43">
      <w:pPr>
        <w:spacing w:after="206" w:line="260" w:lineRule="auto"/>
        <w:ind w:left="-5" w:right="17" w:hanging="10"/>
      </w:pPr>
      <w:r>
        <w:rPr>
          <w:rFonts w:ascii="Arial" w:eastAsia="Arial" w:hAnsi="Arial" w:cs="Arial"/>
          <w:b/>
          <w:sz w:val="23"/>
        </w:rPr>
        <w:t xml:space="preserve">7.1.) Zamawiający przewiduje udzielenia zaliczek: </w:t>
      </w:r>
      <w:r w:rsidRPr="00202BCA">
        <w:rPr>
          <w:rFonts w:ascii="Arial" w:eastAsia="Arial" w:hAnsi="Arial" w:cs="Arial"/>
          <w:color w:val="FF0000"/>
          <w:sz w:val="23"/>
        </w:rPr>
        <w:t>Nie</w:t>
      </w:r>
    </w:p>
    <w:p w14:paraId="3A4BA11D" w14:textId="77777777" w:rsidR="00722B85" w:rsidRDefault="00474B43">
      <w:pPr>
        <w:spacing w:after="206" w:line="260" w:lineRule="auto"/>
        <w:ind w:left="-5" w:right="17" w:hanging="10"/>
      </w:pPr>
      <w:r>
        <w:rPr>
          <w:rFonts w:ascii="Arial" w:eastAsia="Arial" w:hAnsi="Arial" w:cs="Arial"/>
          <w:b/>
          <w:sz w:val="23"/>
        </w:rPr>
        <w:t xml:space="preserve">7.3.) Zamawiający przewiduje zmiany umowy: </w:t>
      </w:r>
      <w:r w:rsidRPr="00202BCA">
        <w:rPr>
          <w:rFonts w:ascii="Arial" w:eastAsia="Arial" w:hAnsi="Arial" w:cs="Arial"/>
          <w:color w:val="FF0000"/>
          <w:sz w:val="23"/>
        </w:rPr>
        <w:t>Tak</w:t>
      </w:r>
    </w:p>
    <w:p w14:paraId="0270A1D1" w14:textId="77777777" w:rsidR="00722B85" w:rsidRDefault="00474B43">
      <w:pPr>
        <w:spacing w:after="5" w:line="260" w:lineRule="auto"/>
        <w:ind w:left="-5" w:right="17" w:hanging="10"/>
      </w:pPr>
      <w:r>
        <w:rPr>
          <w:rFonts w:ascii="Arial" w:eastAsia="Arial" w:hAnsi="Arial" w:cs="Arial"/>
          <w:b/>
          <w:sz w:val="23"/>
        </w:rPr>
        <w:t>7.4.) Rodzaj i zakres zmian umowy oraz warunki ich wprowadzenia:</w:t>
      </w:r>
    </w:p>
    <w:p w14:paraId="453A1F5F"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w:t>
      </w:r>
      <w:r w:rsidRPr="00423735">
        <w:rPr>
          <w:rFonts w:ascii="Arial" w:eastAsia="Arial" w:hAnsi="Arial" w:cs="Arial"/>
          <w:color w:val="FF0000"/>
          <w:sz w:val="25"/>
        </w:rPr>
        <w:tab/>
        <w:t>Zamawiający wymaga od Wykonawcy, aby zawarł z nim umowę w sprawie zamówienia publicznego na warunkach określonych w Postanowieniach umowy, stanowiących Załącznik nr 10 do SWZ.</w:t>
      </w:r>
    </w:p>
    <w:p w14:paraId="61D24BC9"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2.</w:t>
      </w:r>
      <w:r w:rsidRPr="00423735">
        <w:rPr>
          <w:rFonts w:ascii="Arial" w:eastAsia="Arial" w:hAnsi="Arial" w:cs="Arial"/>
          <w:color w:val="FF0000"/>
          <w:sz w:val="25"/>
        </w:rPr>
        <w:tab/>
        <w:t>Zamawiający i Wykonawca wybrany w postępowaniu o udzielenie zamówienia obowiązani są współdziałać przy wykonaniu umowy w sprawie zamówienia publicznego, w celu należytej realizacji zamówienia.</w:t>
      </w:r>
    </w:p>
    <w:p w14:paraId="5BB25AC6"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3.</w:t>
      </w:r>
      <w:r w:rsidRPr="00423735">
        <w:rPr>
          <w:rFonts w:ascii="Arial" w:eastAsia="Arial" w:hAnsi="Arial" w:cs="Arial"/>
          <w:color w:val="FF0000"/>
          <w:sz w:val="25"/>
        </w:rPr>
        <w:tab/>
        <w:t>Umowa zostanie zawarta, pod rygorem nieważności, w formie pisemnej.</w:t>
      </w:r>
    </w:p>
    <w:p w14:paraId="64514853"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4.</w:t>
      </w:r>
      <w:r w:rsidRPr="00423735">
        <w:rPr>
          <w:rFonts w:ascii="Arial" w:eastAsia="Arial" w:hAnsi="Arial" w:cs="Arial"/>
          <w:color w:val="FF0000"/>
          <w:sz w:val="25"/>
        </w:rPr>
        <w:tab/>
        <w:t xml:space="preserve">Zgodnie z art. 455 ustawy </w:t>
      </w:r>
      <w:proofErr w:type="spellStart"/>
      <w:r w:rsidRPr="00423735">
        <w:rPr>
          <w:rFonts w:ascii="Arial" w:eastAsia="Arial" w:hAnsi="Arial" w:cs="Arial"/>
          <w:color w:val="FF0000"/>
          <w:sz w:val="25"/>
        </w:rPr>
        <w:t>Pzp</w:t>
      </w:r>
      <w:proofErr w:type="spellEnd"/>
      <w:r w:rsidRPr="00423735">
        <w:rPr>
          <w:rFonts w:ascii="Arial" w:eastAsia="Arial" w:hAnsi="Arial" w:cs="Arial"/>
          <w:color w:val="FF0000"/>
          <w:sz w:val="25"/>
        </w:rPr>
        <w:t xml:space="preserve"> Zamawiający przewiduje możliwość zmiany zawartej umowy w stosunku do treści oferty Wykonawcy – na zasadach określonych w postanowieniach umowy.</w:t>
      </w:r>
    </w:p>
    <w:p w14:paraId="1D5095A9"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5.</w:t>
      </w:r>
      <w:r w:rsidRPr="00423735">
        <w:rPr>
          <w:rFonts w:ascii="Arial" w:eastAsia="Arial" w:hAnsi="Arial" w:cs="Arial"/>
          <w:color w:val="FF0000"/>
          <w:sz w:val="25"/>
        </w:rPr>
        <w:tab/>
        <w:t>Zmiany umowy nie dotyczą poprawienia błędów i oczywistych omyłek słownych, literowych i liczbowych, zmiany układu graficznego umowy lub numeracji jednostek redakcyjnych, nie powodujące zmiany celu i istoty umowy.</w:t>
      </w:r>
    </w:p>
    <w:p w14:paraId="378A3163"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6.</w:t>
      </w:r>
      <w:r w:rsidRPr="00423735">
        <w:rPr>
          <w:rFonts w:ascii="Arial" w:eastAsia="Arial" w:hAnsi="Arial" w:cs="Arial"/>
          <w:color w:val="FF0000"/>
          <w:sz w:val="25"/>
        </w:rPr>
        <w:tab/>
        <w:t>W przypadku gdy zmiany proponuje Wykonawca, warunkiem ich dokonania jest złożenie przez Wykonawcę wniosku zawierającego co najmniej:</w:t>
      </w:r>
    </w:p>
    <w:p w14:paraId="4B957742"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1)</w:t>
      </w:r>
      <w:r w:rsidRPr="00423735">
        <w:rPr>
          <w:rFonts w:ascii="Arial" w:eastAsia="Arial" w:hAnsi="Arial" w:cs="Arial"/>
          <w:color w:val="FF0000"/>
          <w:sz w:val="25"/>
        </w:rPr>
        <w:tab/>
        <w:t>opis propozycji zmiany,</w:t>
      </w:r>
    </w:p>
    <w:p w14:paraId="400D0614"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lastRenderedPageBreak/>
        <w:t>2)</w:t>
      </w:r>
      <w:r w:rsidRPr="00423735">
        <w:rPr>
          <w:rFonts w:ascii="Arial" w:eastAsia="Arial" w:hAnsi="Arial" w:cs="Arial"/>
          <w:color w:val="FF0000"/>
          <w:sz w:val="25"/>
        </w:rPr>
        <w:tab/>
        <w:t>uzasadnienie zmiany,</w:t>
      </w:r>
    </w:p>
    <w:p w14:paraId="4EAF04B5"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3)</w:t>
      </w:r>
      <w:r w:rsidRPr="00423735">
        <w:rPr>
          <w:rFonts w:ascii="Arial" w:eastAsia="Arial" w:hAnsi="Arial" w:cs="Arial"/>
          <w:color w:val="FF0000"/>
          <w:sz w:val="25"/>
        </w:rPr>
        <w:tab/>
        <w:t>obliczenie kosztów zmiany zgodnie z zasadami określonymi w umowie, jeżeli zmiana będzie miała wpływ na wynagrodzenie Wykonawcy,</w:t>
      </w:r>
    </w:p>
    <w:p w14:paraId="2B546C9F"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4)</w:t>
      </w:r>
      <w:r w:rsidRPr="00423735">
        <w:rPr>
          <w:rFonts w:ascii="Arial" w:eastAsia="Arial" w:hAnsi="Arial" w:cs="Arial"/>
          <w:color w:val="FF0000"/>
          <w:sz w:val="25"/>
        </w:rPr>
        <w:tab/>
        <w:t>opis proponowanego zakresu rzeczowo-finansowy lub terminu wykonania umowy.</w:t>
      </w:r>
    </w:p>
    <w:p w14:paraId="60D7D392"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7.</w:t>
      </w:r>
      <w:r w:rsidRPr="00423735">
        <w:rPr>
          <w:rFonts w:ascii="Arial" w:eastAsia="Arial" w:hAnsi="Arial" w:cs="Arial"/>
          <w:color w:val="FF0000"/>
          <w:sz w:val="25"/>
        </w:rPr>
        <w:tab/>
        <w:t>Wprowadzone zmiany postanowień zawartej umowy wymagają podpisania przez strony aneksu do umowy.</w:t>
      </w:r>
    </w:p>
    <w:p w14:paraId="52DC70A3" w14:textId="77777777" w:rsidR="00423735" w:rsidRP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8.</w:t>
      </w:r>
      <w:r w:rsidRPr="00423735">
        <w:rPr>
          <w:rFonts w:ascii="Arial" w:eastAsia="Arial" w:hAnsi="Arial" w:cs="Arial"/>
          <w:color w:val="FF0000"/>
          <w:sz w:val="25"/>
        </w:rPr>
        <w:tab/>
        <w:t>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w:t>
      </w:r>
    </w:p>
    <w:p w14:paraId="631FA516" w14:textId="77777777" w:rsidR="00423735" w:rsidRDefault="00423735" w:rsidP="00423735">
      <w:pPr>
        <w:spacing w:after="0" w:line="240" w:lineRule="auto"/>
        <w:ind w:left="-6" w:right="45" w:hanging="11"/>
        <w:rPr>
          <w:rFonts w:ascii="Arial" w:eastAsia="Arial" w:hAnsi="Arial" w:cs="Arial"/>
          <w:color w:val="FF0000"/>
          <w:sz w:val="25"/>
        </w:rPr>
      </w:pPr>
      <w:r w:rsidRPr="00423735">
        <w:rPr>
          <w:rFonts w:ascii="Arial" w:eastAsia="Arial" w:hAnsi="Arial" w:cs="Arial"/>
          <w:color w:val="FF0000"/>
          <w:sz w:val="25"/>
        </w:rPr>
        <w:t>9.</w:t>
      </w:r>
      <w:r w:rsidRPr="00423735">
        <w:rPr>
          <w:rFonts w:ascii="Arial" w:eastAsia="Arial" w:hAnsi="Arial" w:cs="Arial"/>
          <w:color w:val="FF0000"/>
          <w:sz w:val="25"/>
        </w:rPr>
        <w:tab/>
        <w:t>Podpisanie aneksu wydłużającego termin realizacji przedmiotu zamówienia możliwe będzie jedynie wówczas, gdy zmiana terminu realizacji nie będzie kolidowała z rozliczeniem się Zamawiającego z instytucją dofinansowującą.</w:t>
      </w:r>
    </w:p>
    <w:p w14:paraId="720A6473" w14:textId="77777777" w:rsidR="00423735" w:rsidRDefault="00423735" w:rsidP="00B272B7">
      <w:pPr>
        <w:spacing w:after="5" w:line="260" w:lineRule="auto"/>
        <w:ind w:left="-5" w:right="17" w:hanging="10"/>
        <w:rPr>
          <w:rFonts w:ascii="Arial" w:eastAsia="Arial" w:hAnsi="Arial" w:cs="Arial"/>
          <w:color w:val="FF0000"/>
          <w:sz w:val="25"/>
        </w:rPr>
      </w:pPr>
    </w:p>
    <w:p w14:paraId="25D72485" w14:textId="3654E60D" w:rsidR="00B272B7" w:rsidRDefault="00B272B7" w:rsidP="00B272B7">
      <w:pPr>
        <w:spacing w:after="5" w:line="260" w:lineRule="auto"/>
        <w:ind w:left="-5" w:right="17" w:hanging="10"/>
        <w:rPr>
          <w:rFonts w:ascii="Arial" w:eastAsia="Arial" w:hAnsi="Arial" w:cs="Arial"/>
          <w:b/>
          <w:sz w:val="23"/>
        </w:rPr>
      </w:pPr>
      <w:r w:rsidRPr="00B272B7">
        <w:rPr>
          <w:rFonts w:ascii="Arial" w:eastAsia="Arial" w:hAnsi="Arial" w:cs="Arial"/>
          <w:b/>
          <w:sz w:val="23"/>
        </w:rPr>
        <w:t xml:space="preserve">7.5.) Zamawiający uwzględnił aspekty społeczne, środowiskowe, innowacyjne lub etykiety związane z realizacją zamówienia: </w:t>
      </w:r>
      <w:r w:rsidRPr="00B272B7">
        <w:rPr>
          <w:rFonts w:ascii="Arial" w:eastAsia="Arial" w:hAnsi="Arial" w:cs="Arial"/>
          <w:bCs/>
          <w:color w:val="FF0000"/>
          <w:sz w:val="23"/>
        </w:rPr>
        <w:t>Tak</w:t>
      </w:r>
    </w:p>
    <w:p w14:paraId="72D87AD4" w14:textId="77777777" w:rsidR="00B272B7" w:rsidRPr="00B272B7" w:rsidRDefault="00B272B7" w:rsidP="00B272B7">
      <w:pPr>
        <w:spacing w:after="5" w:line="260" w:lineRule="auto"/>
        <w:ind w:left="-5" w:right="17" w:hanging="10"/>
        <w:rPr>
          <w:rFonts w:ascii="Arial" w:eastAsia="Arial" w:hAnsi="Arial" w:cs="Arial"/>
          <w:b/>
          <w:sz w:val="23"/>
        </w:rPr>
      </w:pPr>
    </w:p>
    <w:p w14:paraId="49A0C4A1" w14:textId="77777777" w:rsidR="00B272B7" w:rsidRPr="00B272B7" w:rsidRDefault="00B272B7" w:rsidP="00B272B7">
      <w:pPr>
        <w:spacing w:after="5" w:line="260" w:lineRule="auto"/>
        <w:ind w:left="-5" w:right="17" w:hanging="10"/>
        <w:rPr>
          <w:rFonts w:ascii="Arial" w:eastAsia="Arial" w:hAnsi="Arial" w:cs="Arial"/>
          <w:b/>
          <w:sz w:val="23"/>
        </w:rPr>
      </w:pPr>
      <w:r w:rsidRPr="00B272B7">
        <w:rPr>
          <w:rFonts w:ascii="Arial" w:eastAsia="Arial" w:hAnsi="Arial" w:cs="Arial"/>
          <w:b/>
          <w:sz w:val="23"/>
        </w:rPr>
        <w:t>7.6.) Zamawiający przewiduje następujące wymagania związane z realizacją zamówienia:</w:t>
      </w:r>
    </w:p>
    <w:p w14:paraId="17A17620" w14:textId="77777777" w:rsidR="00423735" w:rsidRDefault="00863E7D" w:rsidP="00B272B7">
      <w:pPr>
        <w:spacing w:after="0" w:line="240" w:lineRule="auto"/>
        <w:ind w:left="-6" w:right="45" w:hanging="11"/>
        <w:rPr>
          <w:rFonts w:ascii="Arial" w:eastAsia="Arial" w:hAnsi="Arial" w:cs="Arial"/>
          <w:color w:val="FF0000"/>
          <w:sz w:val="25"/>
        </w:rPr>
      </w:pPr>
      <w:r w:rsidRPr="00863E7D">
        <w:rPr>
          <w:rFonts w:ascii="Arial" w:eastAsia="Arial" w:hAnsi="Arial" w:cs="Arial"/>
          <w:color w:val="FF0000"/>
          <w:sz w:val="25"/>
        </w:rPr>
        <w:t>14.1.</w:t>
      </w:r>
      <w:r w:rsidRPr="00863E7D">
        <w:rPr>
          <w:rFonts w:ascii="Arial" w:eastAsia="Arial" w:hAnsi="Arial" w:cs="Arial"/>
          <w:color w:val="FF0000"/>
          <w:sz w:val="25"/>
        </w:rPr>
        <w:tab/>
      </w:r>
      <w:r w:rsidR="00423735" w:rsidRPr="00423735">
        <w:rPr>
          <w:rFonts w:ascii="Arial" w:eastAsia="Arial" w:hAnsi="Arial" w:cs="Arial"/>
          <w:color w:val="FF0000"/>
          <w:sz w:val="25"/>
        </w:rPr>
        <w:t>14.1.</w:t>
      </w:r>
      <w:r w:rsidR="00423735" w:rsidRPr="00423735">
        <w:rPr>
          <w:rFonts w:ascii="Arial" w:eastAsia="Arial" w:hAnsi="Arial" w:cs="Arial"/>
          <w:color w:val="FF0000"/>
          <w:sz w:val="25"/>
        </w:rPr>
        <w:tab/>
        <w:t xml:space="preserve">Zamawiający, zgodnie z treścią art. 95 ustawy </w:t>
      </w:r>
      <w:proofErr w:type="spellStart"/>
      <w:r w:rsidR="00423735" w:rsidRPr="00423735">
        <w:rPr>
          <w:rFonts w:ascii="Arial" w:eastAsia="Arial" w:hAnsi="Arial" w:cs="Arial"/>
          <w:color w:val="FF0000"/>
          <w:sz w:val="25"/>
        </w:rPr>
        <w:t>Pzp</w:t>
      </w:r>
      <w:proofErr w:type="spellEnd"/>
      <w:r w:rsidR="00423735" w:rsidRPr="00423735">
        <w:rPr>
          <w:rFonts w:ascii="Arial" w:eastAsia="Arial" w:hAnsi="Arial" w:cs="Arial"/>
          <w:color w:val="FF0000"/>
          <w:sz w:val="25"/>
        </w:rPr>
        <w:t>, wymaga zatrudnienia przez Wykonawcę lub podwykonawcę, na podstawie stosunku pracy, osób wykonujących wskazane przez Zamawiającego w pkt 14.4. czynności w zakresie realizacji zamówienia, których wykonanie polega na wykonywaniu pracy w sposób określony w art. 22 § 1 ustawy z dnia 26 czerwca 1974 r. – Kodeks pracy (</w:t>
      </w:r>
      <w:proofErr w:type="spellStart"/>
      <w:r w:rsidR="00423735" w:rsidRPr="00423735">
        <w:rPr>
          <w:rFonts w:ascii="Arial" w:eastAsia="Arial" w:hAnsi="Arial" w:cs="Arial"/>
          <w:color w:val="FF0000"/>
          <w:sz w:val="25"/>
        </w:rPr>
        <w:t>t.j</w:t>
      </w:r>
      <w:proofErr w:type="spellEnd"/>
      <w:r w:rsidR="00423735" w:rsidRPr="00423735">
        <w:rPr>
          <w:rFonts w:ascii="Arial" w:eastAsia="Arial" w:hAnsi="Arial" w:cs="Arial"/>
          <w:color w:val="FF0000"/>
          <w:sz w:val="25"/>
        </w:rPr>
        <w:t>. Dz.U. z 2020 r. poz. 1320 ze zm.)</w:t>
      </w:r>
    </w:p>
    <w:p w14:paraId="008C223D" w14:textId="77777777" w:rsidR="00B272B7" w:rsidRPr="00B272B7" w:rsidRDefault="00B272B7" w:rsidP="00B272B7">
      <w:pPr>
        <w:spacing w:after="5" w:line="260" w:lineRule="auto"/>
        <w:ind w:left="-5" w:right="17" w:hanging="10"/>
        <w:rPr>
          <w:rFonts w:ascii="Arial" w:eastAsia="Arial" w:hAnsi="Arial" w:cs="Arial"/>
          <w:b/>
          <w:sz w:val="23"/>
        </w:rPr>
      </w:pPr>
    </w:p>
    <w:p w14:paraId="228F0AC8" w14:textId="77777777" w:rsidR="00722B85" w:rsidRDefault="00474B43">
      <w:pPr>
        <w:pStyle w:val="Nagwek1"/>
        <w:ind w:left="118"/>
      </w:pPr>
      <w:r w:rsidRPr="006359DF">
        <w:t>SEKCJA VIII – PROCEDURA</w:t>
      </w:r>
    </w:p>
    <w:p w14:paraId="649D4E94" w14:textId="210CD6F1" w:rsidR="00722B85" w:rsidRPr="00E559FD" w:rsidRDefault="00474B43">
      <w:pPr>
        <w:spacing w:after="206" w:line="260" w:lineRule="auto"/>
        <w:ind w:left="-5" w:right="17" w:hanging="10"/>
        <w:rPr>
          <w:color w:val="FF0000"/>
        </w:rPr>
      </w:pPr>
      <w:r>
        <w:rPr>
          <w:rFonts w:ascii="Arial" w:eastAsia="Arial" w:hAnsi="Arial" w:cs="Arial"/>
          <w:b/>
          <w:sz w:val="23"/>
        </w:rPr>
        <w:t xml:space="preserve">8.1.) Termin składania ofert: </w:t>
      </w:r>
      <w:r w:rsidRPr="00E559FD">
        <w:rPr>
          <w:rFonts w:ascii="Arial" w:eastAsia="Arial" w:hAnsi="Arial" w:cs="Arial"/>
          <w:color w:val="FF0000"/>
          <w:sz w:val="23"/>
          <w:highlight w:val="yellow"/>
        </w:rPr>
        <w:t>2021-</w:t>
      </w:r>
      <w:r w:rsidR="00423735">
        <w:rPr>
          <w:rFonts w:ascii="Arial" w:eastAsia="Arial" w:hAnsi="Arial" w:cs="Arial"/>
          <w:color w:val="FF0000"/>
          <w:sz w:val="23"/>
          <w:highlight w:val="yellow"/>
        </w:rPr>
        <w:t>10</w:t>
      </w:r>
      <w:r w:rsidRPr="00E559FD">
        <w:rPr>
          <w:rFonts w:ascii="Arial" w:eastAsia="Arial" w:hAnsi="Arial" w:cs="Arial"/>
          <w:color w:val="FF0000"/>
          <w:sz w:val="23"/>
          <w:highlight w:val="yellow"/>
        </w:rPr>
        <w:t>-</w:t>
      </w:r>
      <w:r w:rsidR="008853D2">
        <w:rPr>
          <w:rFonts w:ascii="Arial" w:eastAsia="Arial" w:hAnsi="Arial" w:cs="Arial"/>
          <w:color w:val="FF0000"/>
          <w:sz w:val="23"/>
          <w:highlight w:val="yellow"/>
        </w:rPr>
        <w:t>22</w:t>
      </w:r>
      <w:r w:rsidR="00E559FD">
        <w:rPr>
          <w:rFonts w:ascii="Arial" w:eastAsia="Arial" w:hAnsi="Arial" w:cs="Arial"/>
          <w:color w:val="FF0000"/>
          <w:sz w:val="23"/>
          <w:highlight w:val="yellow"/>
        </w:rPr>
        <w:t xml:space="preserve"> </w:t>
      </w:r>
      <w:r w:rsidRPr="00E559FD">
        <w:rPr>
          <w:rFonts w:ascii="Arial" w:eastAsia="Arial" w:hAnsi="Arial" w:cs="Arial"/>
          <w:color w:val="FF0000"/>
          <w:sz w:val="23"/>
          <w:highlight w:val="yellow"/>
        </w:rPr>
        <w:t xml:space="preserve"> </w:t>
      </w:r>
      <w:r w:rsidR="00DF47FE">
        <w:rPr>
          <w:rFonts w:ascii="Arial" w:eastAsia="Arial" w:hAnsi="Arial" w:cs="Arial"/>
          <w:color w:val="FF0000"/>
          <w:sz w:val="23"/>
        </w:rPr>
        <w:t>11</w:t>
      </w:r>
      <w:r w:rsidRPr="00E559FD">
        <w:rPr>
          <w:rFonts w:ascii="Arial" w:eastAsia="Arial" w:hAnsi="Arial" w:cs="Arial"/>
          <w:color w:val="FF0000"/>
          <w:sz w:val="23"/>
        </w:rPr>
        <w:t>:</w:t>
      </w:r>
      <w:r w:rsidR="00DF47FE">
        <w:rPr>
          <w:rFonts w:ascii="Arial" w:eastAsia="Arial" w:hAnsi="Arial" w:cs="Arial"/>
          <w:color w:val="FF0000"/>
          <w:sz w:val="23"/>
        </w:rPr>
        <w:t>0</w:t>
      </w:r>
      <w:r w:rsidRPr="00E559FD">
        <w:rPr>
          <w:rFonts w:ascii="Arial" w:eastAsia="Arial" w:hAnsi="Arial" w:cs="Arial"/>
          <w:color w:val="FF0000"/>
          <w:sz w:val="23"/>
        </w:rPr>
        <w:t>0</w:t>
      </w:r>
    </w:p>
    <w:p w14:paraId="01DC7F40" w14:textId="77777777" w:rsidR="00722B85" w:rsidRDefault="00474B43">
      <w:pPr>
        <w:spacing w:after="206" w:line="260" w:lineRule="auto"/>
        <w:ind w:left="-5" w:right="17" w:hanging="10"/>
      </w:pPr>
      <w:r>
        <w:rPr>
          <w:rFonts w:ascii="Arial" w:eastAsia="Arial" w:hAnsi="Arial" w:cs="Arial"/>
          <w:b/>
          <w:sz w:val="23"/>
        </w:rPr>
        <w:t xml:space="preserve">8.2.) Miejsce składania ofert: </w:t>
      </w:r>
      <w:r w:rsidRPr="00202BCA">
        <w:rPr>
          <w:rFonts w:ascii="Arial" w:eastAsia="Arial" w:hAnsi="Arial" w:cs="Arial"/>
          <w:color w:val="FF0000"/>
          <w:sz w:val="23"/>
        </w:rPr>
        <w:t>https://miniportal.uzp.gov.pl/</w:t>
      </w:r>
    </w:p>
    <w:p w14:paraId="030A7AEB" w14:textId="0AD61E64" w:rsidR="00722B85" w:rsidRDefault="00474B43">
      <w:pPr>
        <w:spacing w:after="206" w:line="260" w:lineRule="auto"/>
        <w:ind w:left="-5" w:right="17" w:hanging="10"/>
      </w:pPr>
      <w:r>
        <w:rPr>
          <w:rFonts w:ascii="Arial" w:eastAsia="Arial" w:hAnsi="Arial" w:cs="Arial"/>
          <w:b/>
          <w:sz w:val="23"/>
        </w:rPr>
        <w:t xml:space="preserve">8.3.) Termin otwarcia ofert: </w:t>
      </w:r>
      <w:r w:rsidRPr="00202BCA">
        <w:rPr>
          <w:rFonts w:ascii="Arial" w:eastAsia="Arial" w:hAnsi="Arial" w:cs="Arial"/>
          <w:color w:val="FF0000"/>
          <w:sz w:val="23"/>
          <w:highlight w:val="yellow"/>
        </w:rPr>
        <w:t>2021-</w:t>
      </w:r>
      <w:r w:rsidR="00423735">
        <w:rPr>
          <w:rFonts w:ascii="Arial" w:eastAsia="Arial" w:hAnsi="Arial" w:cs="Arial"/>
          <w:color w:val="FF0000"/>
          <w:sz w:val="23"/>
          <w:highlight w:val="yellow"/>
        </w:rPr>
        <w:t>10</w:t>
      </w:r>
      <w:r w:rsidRPr="00202BCA">
        <w:rPr>
          <w:rFonts w:ascii="Arial" w:eastAsia="Arial" w:hAnsi="Arial" w:cs="Arial"/>
          <w:color w:val="FF0000"/>
          <w:sz w:val="23"/>
          <w:highlight w:val="yellow"/>
        </w:rPr>
        <w:t>-</w:t>
      </w:r>
      <w:r w:rsidR="008853D2">
        <w:rPr>
          <w:rFonts w:ascii="Arial" w:eastAsia="Arial" w:hAnsi="Arial" w:cs="Arial"/>
          <w:color w:val="FF0000"/>
          <w:sz w:val="23"/>
          <w:highlight w:val="yellow"/>
        </w:rPr>
        <w:t>22</w:t>
      </w:r>
      <w:r w:rsidRPr="00202BCA">
        <w:rPr>
          <w:rFonts w:ascii="Arial" w:eastAsia="Arial" w:hAnsi="Arial" w:cs="Arial"/>
          <w:color w:val="FF0000"/>
          <w:sz w:val="23"/>
          <w:highlight w:val="yellow"/>
        </w:rPr>
        <w:t xml:space="preserve"> </w:t>
      </w:r>
      <w:r w:rsidR="00E559FD">
        <w:rPr>
          <w:rFonts w:ascii="Arial" w:eastAsia="Arial" w:hAnsi="Arial" w:cs="Arial"/>
          <w:color w:val="FF0000"/>
          <w:sz w:val="23"/>
          <w:highlight w:val="yellow"/>
        </w:rPr>
        <w:t xml:space="preserve"> </w:t>
      </w:r>
      <w:r w:rsidR="00863E7D">
        <w:rPr>
          <w:rFonts w:ascii="Arial" w:eastAsia="Arial" w:hAnsi="Arial" w:cs="Arial"/>
          <w:color w:val="FF0000"/>
          <w:sz w:val="23"/>
        </w:rPr>
        <w:t>11.30</w:t>
      </w:r>
    </w:p>
    <w:p w14:paraId="441A337C" w14:textId="32F8CEE9" w:rsidR="00722B85" w:rsidRDefault="00474B43">
      <w:pPr>
        <w:spacing w:after="206" w:line="260" w:lineRule="auto"/>
        <w:ind w:left="-5" w:right="17" w:hanging="10"/>
        <w:rPr>
          <w:rFonts w:ascii="Arial" w:eastAsia="Arial" w:hAnsi="Arial" w:cs="Arial"/>
          <w:color w:val="FF0000"/>
          <w:sz w:val="23"/>
        </w:rPr>
      </w:pPr>
      <w:r>
        <w:rPr>
          <w:rFonts w:ascii="Arial" w:eastAsia="Arial" w:hAnsi="Arial" w:cs="Arial"/>
          <w:b/>
          <w:sz w:val="23"/>
        </w:rPr>
        <w:t xml:space="preserve">8.4.) Termin związania ofertą: </w:t>
      </w:r>
      <w:r w:rsidR="00E559FD" w:rsidRPr="00E559FD">
        <w:rPr>
          <w:rFonts w:ascii="Arial" w:eastAsia="Arial" w:hAnsi="Arial" w:cs="Arial"/>
          <w:color w:val="FF0000"/>
          <w:sz w:val="23"/>
          <w:highlight w:val="yellow"/>
        </w:rPr>
        <w:t>do 2021-</w:t>
      </w:r>
      <w:r w:rsidR="00863E7D">
        <w:rPr>
          <w:rFonts w:ascii="Arial" w:eastAsia="Arial" w:hAnsi="Arial" w:cs="Arial"/>
          <w:color w:val="FF0000"/>
          <w:sz w:val="23"/>
          <w:highlight w:val="yellow"/>
        </w:rPr>
        <w:t>1</w:t>
      </w:r>
      <w:r w:rsidR="00423735">
        <w:rPr>
          <w:rFonts w:ascii="Arial" w:eastAsia="Arial" w:hAnsi="Arial" w:cs="Arial"/>
          <w:color w:val="FF0000"/>
          <w:sz w:val="23"/>
          <w:highlight w:val="yellow"/>
        </w:rPr>
        <w:t>1</w:t>
      </w:r>
      <w:r w:rsidR="00863E7D">
        <w:rPr>
          <w:rFonts w:ascii="Arial" w:eastAsia="Arial" w:hAnsi="Arial" w:cs="Arial"/>
          <w:color w:val="FF0000"/>
          <w:sz w:val="23"/>
          <w:highlight w:val="yellow"/>
        </w:rPr>
        <w:t>-</w:t>
      </w:r>
      <w:r w:rsidR="008853D2">
        <w:rPr>
          <w:rFonts w:ascii="Arial" w:eastAsia="Arial" w:hAnsi="Arial" w:cs="Arial"/>
          <w:color w:val="FF0000"/>
          <w:sz w:val="23"/>
          <w:highlight w:val="yellow"/>
        </w:rPr>
        <w:t>20</w:t>
      </w:r>
    </w:p>
    <w:p w14:paraId="7B17CFD7" w14:textId="4F7D6AFF" w:rsidR="00DF47FE" w:rsidRDefault="00DF47FE" w:rsidP="00DF47FE">
      <w:pPr>
        <w:pStyle w:val="Nagwek1"/>
        <w:ind w:left="118"/>
      </w:pPr>
      <w:r>
        <w:t>SEKCJA IX – POZOSTAŁE INFORMACJE</w:t>
      </w:r>
    </w:p>
    <w:p w14:paraId="404B3493" w14:textId="20B30DBD" w:rsidR="00423735" w:rsidRPr="00423735" w:rsidRDefault="00423735" w:rsidP="00423735">
      <w:pPr>
        <w:spacing w:after="206" w:line="260" w:lineRule="auto"/>
        <w:ind w:right="17"/>
        <w:rPr>
          <w:b/>
          <w:bCs/>
          <w:color w:val="FF0000"/>
          <w:sz w:val="24"/>
          <w:szCs w:val="24"/>
        </w:rPr>
      </w:pPr>
      <w:r w:rsidRPr="00423735">
        <w:rPr>
          <w:b/>
          <w:bCs/>
          <w:color w:val="FF0000"/>
          <w:sz w:val="24"/>
          <w:szCs w:val="24"/>
        </w:rPr>
        <w:t xml:space="preserve">Wszystkie prace wchodzące w zakres przedmiotu zamówienia należy wykonać w terminie do </w:t>
      </w:r>
      <w:r w:rsidR="008853D2">
        <w:rPr>
          <w:b/>
          <w:bCs/>
          <w:color w:val="FF0000"/>
          <w:sz w:val="24"/>
          <w:szCs w:val="24"/>
        </w:rPr>
        <w:t>6 tygodni</w:t>
      </w:r>
      <w:r w:rsidRPr="00423735">
        <w:rPr>
          <w:b/>
          <w:bCs/>
          <w:color w:val="FF0000"/>
          <w:sz w:val="24"/>
          <w:szCs w:val="24"/>
        </w:rPr>
        <w:t xml:space="preserve"> od daty zawarcia umowy, ale nie dłużej niż do dnia 15 grudnia 2021. Wykonanie zamówienia w terminie nie dłuższym niż do dnia 15 grudnia 2021 jest podyktowane potrzebą rozliczenia kwoty dofinansowania w terminie zgodnym z umową o dofinansowanie.</w:t>
      </w:r>
    </w:p>
    <w:p w14:paraId="513F0E63" w14:textId="77777777" w:rsidR="00DF47FE" w:rsidRDefault="00DF47FE">
      <w:pPr>
        <w:spacing w:after="206" w:line="260" w:lineRule="auto"/>
        <w:ind w:left="-5" w:right="17" w:hanging="10"/>
      </w:pPr>
    </w:p>
    <w:sectPr w:rsidR="00DF47FE">
      <w:pgSz w:w="11900" w:h="16840"/>
      <w:pgMar w:top="570" w:right="685" w:bottom="49" w:left="689" w:header="85" w:footer="4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EEE878D" w14:textId="33AD2AB1" w:rsidR="008853D2" w:rsidRDefault="008853D2">
      <w:pPr>
        <w:pStyle w:val="Tekstkomentarza"/>
      </w:pPr>
      <w:r>
        <w:rPr>
          <w:rStyle w:val="Odwoaniedokomentarza"/>
        </w:rPr>
        <w:annotationRef/>
      </w:r>
      <w:r>
        <w:t>Rozumiem, że WFIOŚ finansuje ze środków krajowych?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EE87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E878D" w16cid:durableId="2505E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BBFC" w14:textId="77777777" w:rsidR="001A34EF" w:rsidRDefault="001A34EF">
      <w:pPr>
        <w:spacing w:after="0" w:line="240" w:lineRule="auto"/>
      </w:pPr>
      <w:r>
        <w:separator/>
      </w:r>
    </w:p>
  </w:endnote>
  <w:endnote w:type="continuationSeparator" w:id="0">
    <w:p w14:paraId="46CA8AD3" w14:textId="77777777" w:rsidR="001A34EF" w:rsidRDefault="001A3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4042" w14:textId="77777777" w:rsidR="001A34EF" w:rsidRDefault="001A34EF">
      <w:pPr>
        <w:spacing w:after="0" w:line="240" w:lineRule="auto"/>
      </w:pPr>
      <w:r>
        <w:separator/>
      </w:r>
    </w:p>
  </w:footnote>
  <w:footnote w:type="continuationSeparator" w:id="0">
    <w:p w14:paraId="0FED4BE2" w14:textId="77777777" w:rsidR="001A34EF" w:rsidRDefault="001A3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300"/>
    <w:multiLevelType w:val="hybridMultilevel"/>
    <w:tmpl w:val="FDF688A8"/>
    <w:lvl w:ilvl="0" w:tplc="8710D88C">
      <w:start w:val="1"/>
      <w:numFmt w:val="decimal"/>
      <w:lvlText w:val="%1."/>
      <w:lvlJc w:val="left"/>
      <w:pPr>
        <w:ind w:left="705" w:hanging="72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 w15:restartNumberingAfterBreak="0">
    <w:nsid w:val="703D2B55"/>
    <w:multiLevelType w:val="hybridMultilevel"/>
    <w:tmpl w:val="A3AA4572"/>
    <w:lvl w:ilvl="0" w:tplc="DBEA617E">
      <w:start w:val="1"/>
      <w:numFmt w:val="decimal"/>
      <w:lvlText w:val="%1."/>
      <w:lvlJc w:val="left"/>
      <w:pPr>
        <w:ind w:left="705" w:hanging="72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B85"/>
    <w:rsid w:val="00001E4A"/>
    <w:rsid w:val="0000488F"/>
    <w:rsid w:val="00022E71"/>
    <w:rsid w:val="00051049"/>
    <w:rsid w:val="000C2A0C"/>
    <w:rsid w:val="00101266"/>
    <w:rsid w:val="001040F9"/>
    <w:rsid w:val="001409E1"/>
    <w:rsid w:val="0016275D"/>
    <w:rsid w:val="001A34EF"/>
    <w:rsid w:val="001B192F"/>
    <w:rsid w:val="001B6C2E"/>
    <w:rsid w:val="001D76CB"/>
    <w:rsid w:val="00202BCA"/>
    <w:rsid w:val="00205A21"/>
    <w:rsid w:val="002112C6"/>
    <w:rsid w:val="00272DF8"/>
    <w:rsid w:val="00297FF4"/>
    <w:rsid w:val="002B0D35"/>
    <w:rsid w:val="002C0840"/>
    <w:rsid w:val="002D685B"/>
    <w:rsid w:val="002E2085"/>
    <w:rsid w:val="002F0C4D"/>
    <w:rsid w:val="002F4AEF"/>
    <w:rsid w:val="003178F0"/>
    <w:rsid w:val="00321E7D"/>
    <w:rsid w:val="00322614"/>
    <w:rsid w:val="00337E69"/>
    <w:rsid w:val="003828CD"/>
    <w:rsid w:val="003E315C"/>
    <w:rsid w:val="0040043C"/>
    <w:rsid w:val="00423735"/>
    <w:rsid w:val="0044189A"/>
    <w:rsid w:val="0046179A"/>
    <w:rsid w:val="00474B43"/>
    <w:rsid w:val="004D03F8"/>
    <w:rsid w:val="004D679C"/>
    <w:rsid w:val="004D7D73"/>
    <w:rsid w:val="004F31C4"/>
    <w:rsid w:val="00504EF8"/>
    <w:rsid w:val="00510852"/>
    <w:rsid w:val="00521BAE"/>
    <w:rsid w:val="00526B4A"/>
    <w:rsid w:val="00532D15"/>
    <w:rsid w:val="0055778B"/>
    <w:rsid w:val="005A18A9"/>
    <w:rsid w:val="005E359D"/>
    <w:rsid w:val="005F710B"/>
    <w:rsid w:val="00621FF0"/>
    <w:rsid w:val="00627443"/>
    <w:rsid w:val="006359DF"/>
    <w:rsid w:val="00642D40"/>
    <w:rsid w:val="00643122"/>
    <w:rsid w:val="00646D01"/>
    <w:rsid w:val="00675C99"/>
    <w:rsid w:val="006F3299"/>
    <w:rsid w:val="00713917"/>
    <w:rsid w:val="00722B85"/>
    <w:rsid w:val="00724647"/>
    <w:rsid w:val="00733505"/>
    <w:rsid w:val="007737D4"/>
    <w:rsid w:val="00787142"/>
    <w:rsid w:val="007B2593"/>
    <w:rsid w:val="007D2F48"/>
    <w:rsid w:val="007F0672"/>
    <w:rsid w:val="007F5917"/>
    <w:rsid w:val="00825901"/>
    <w:rsid w:val="008267D8"/>
    <w:rsid w:val="00863E7D"/>
    <w:rsid w:val="008760BA"/>
    <w:rsid w:val="00884F8E"/>
    <w:rsid w:val="008853D2"/>
    <w:rsid w:val="008C0D4E"/>
    <w:rsid w:val="008E6175"/>
    <w:rsid w:val="008F3DAE"/>
    <w:rsid w:val="008F5FB0"/>
    <w:rsid w:val="00902C0F"/>
    <w:rsid w:val="00902C30"/>
    <w:rsid w:val="009076D2"/>
    <w:rsid w:val="009111FC"/>
    <w:rsid w:val="009758F2"/>
    <w:rsid w:val="009A6862"/>
    <w:rsid w:val="009C4FBD"/>
    <w:rsid w:val="009D22CA"/>
    <w:rsid w:val="009E413F"/>
    <w:rsid w:val="009E7003"/>
    <w:rsid w:val="00A01EB9"/>
    <w:rsid w:val="00A252EC"/>
    <w:rsid w:val="00A47C5F"/>
    <w:rsid w:val="00A82F03"/>
    <w:rsid w:val="00A90BBC"/>
    <w:rsid w:val="00AA5733"/>
    <w:rsid w:val="00AA6207"/>
    <w:rsid w:val="00B272B7"/>
    <w:rsid w:val="00B512AE"/>
    <w:rsid w:val="00B530C3"/>
    <w:rsid w:val="00B74E22"/>
    <w:rsid w:val="00B81E97"/>
    <w:rsid w:val="00B93BB0"/>
    <w:rsid w:val="00BB117E"/>
    <w:rsid w:val="00BD6CF7"/>
    <w:rsid w:val="00BE26C1"/>
    <w:rsid w:val="00BF2ED5"/>
    <w:rsid w:val="00C222C5"/>
    <w:rsid w:val="00C2264D"/>
    <w:rsid w:val="00C35C56"/>
    <w:rsid w:val="00C376E7"/>
    <w:rsid w:val="00C736C9"/>
    <w:rsid w:val="00CA64C7"/>
    <w:rsid w:val="00CB30B2"/>
    <w:rsid w:val="00D222B1"/>
    <w:rsid w:val="00DE753C"/>
    <w:rsid w:val="00DF03FC"/>
    <w:rsid w:val="00DF47FE"/>
    <w:rsid w:val="00E05E24"/>
    <w:rsid w:val="00E32C31"/>
    <w:rsid w:val="00E521DA"/>
    <w:rsid w:val="00E559FD"/>
    <w:rsid w:val="00ED1AB9"/>
    <w:rsid w:val="00EE27D5"/>
    <w:rsid w:val="00EF5B52"/>
    <w:rsid w:val="00F22DEE"/>
    <w:rsid w:val="00F54C74"/>
    <w:rsid w:val="00FA2B6F"/>
    <w:rsid w:val="00FD25D4"/>
    <w:rsid w:val="00FF0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2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pBdr>
        <w:top w:val="single" w:sz="6" w:space="0" w:color="000000"/>
        <w:left w:val="single" w:sz="6" w:space="0" w:color="000000"/>
        <w:bottom w:val="single" w:sz="6" w:space="0" w:color="000000"/>
        <w:right w:val="single" w:sz="6" w:space="0" w:color="000000"/>
      </w:pBdr>
      <w:shd w:val="clear" w:color="auto" w:fill="BFBFBF"/>
      <w:spacing w:after="294"/>
      <w:ind w:left="133" w:hanging="10"/>
      <w:outlineLvl w:val="0"/>
    </w:pPr>
    <w:rPr>
      <w:rFonts w:ascii="Arial" w:eastAsia="Arial" w:hAnsi="Arial" w:cs="Arial"/>
      <w:b/>
      <w:color w:val="000000"/>
      <w:sz w:val="25"/>
    </w:rPr>
  </w:style>
  <w:style w:type="paragraph" w:styleId="Nagwek3">
    <w:name w:val="heading 3"/>
    <w:basedOn w:val="Normalny"/>
    <w:next w:val="Normalny"/>
    <w:link w:val="Nagwek3Znak"/>
    <w:uiPriority w:val="9"/>
    <w:semiHidden/>
    <w:unhideWhenUsed/>
    <w:qFormat/>
    <w:rsid w:val="00297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5"/>
    </w:rPr>
  </w:style>
  <w:style w:type="paragraph" w:styleId="Nagwek">
    <w:name w:val="header"/>
    <w:basedOn w:val="Normalny"/>
    <w:link w:val="NagwekZnak"/>
    <w:uiPriority w:val="99"/>
    <w:unhideWhenUsed/>
    <w:rsid w:val="00FD2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5D4"/>
    <w:rPr>
      <w:rFonts w:ascii="Calibri" w:eastAsia="Calibri" w:hAnsi="Calibri" w:cs="Calibri"/>
      <w:color w:val="000000"/>
    </w:rPr>
  </w:style>
  <w:style w:type="paragraph" w:styleId="Stopka">
    <w:name w:val="footer"/>
    <w:basedOn w:val="Normalny"/>
    <w:link w:val="StopkaZnak"/>
    <w:uiPriority w:val="99"/>
    <w:unhideWhenUsed/>
    <w:rsid w:val="00B74E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4E22"/>
    <w:rPr>
      <w:rFonts w:ascii="Calibri" w:eastAsia="Calibri" w:hAnsi="Calibri" w:cs="Calibri"/>
      <w:color w:val="000000"/>
    </w:rPr>
  </w:style>
  <w:style w:type="paragraph" w:styleId="Tekstdymka">
    <w:name w:val="Balloon Text"/>
    <w:basedOn w:val="Normalny"/>
    <w:link w:val="TekstdymkaZnak"/>
    <w:uiPriority w:val="99"/>
    <w:semiHidden/>
    <w:unhideWhenUsed/>
    <w:rsid w:val="005F71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10B"/>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5F710B"/>
    <w:rPr>
      <w:sz w:val="16"/>
      <w:szCs w:val="16"/>
    </w:rPr>
  </w:style>
  <w:style w:type="paragraph" w:styleId="Tekstkomentarza">
    <w:name w:val="annotation text"/>
    <w:basedOn w:val="Normalny"/>
    <w:link w:val="TekstkomentarzaZnak"/>
    <w:uiPriority w:val="99"/>
    <w:semiHidden/>
    <w:unhideWhenUsed/>
    <w:rsid w:val="005F71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710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F710B"/>
    <w:rPr>
      <w:b/>
      <w:bCs/>
    </w:rPr>
  </w:style>
  <w:style w:type="character" w:customStyle="1" w:styleId="TematkomentarzaZnak">
    <w:name w:val="Temat komentarza Znak"/>
    <w:basedOn w:val="TekstkomentarzaZnak"/>
    <w:link w:val="Tematkomentarza"/>
    <w:uiPriority w:val="99"/>
    <w:semiHidden/>
    <w:rsid w:val="005F710B"/>
    <w:rPr>
      <w:rFonts w:ascii="Calibri" w:eastAsia="Calibri" w:hAnsi="Calibri" w:cs="Calibri"/>
      <w:b/>
      <w:bCs/>
      <w:color w:val="000000"/>
      <w:sz w:val="20"/>
      <w:szCs w:val="20"/>
    </w:rPr>
  </w:style>
  <w:style w:type="character" w:styleId="Hipercze">
    <w:name w:val="Hyperlink"/>
    <w:basedOn w:val="Domylnaczcionkaakapitu"/>
    <w:uiPriority w:val="99"/>
    <w:unhideWhenUsed/>
    <w:rsid w:val="00297FF4"/>
    <w:rPr>
      <w:color w:val="0563C1" w:themeColor="hyperlink"/>
      <w:u w:val="single"/>
    </w:rPr>
  </w:style>
  <w:style w:type="character" w:styleId="Nierozpoznanawzmianka">
    <w:name w:val="Unresolved Mention"/>
    <w:basedOn w:val="Domylnaczcionkaakapitu"/>
    <w:uiPriority w:val="99"/>
    <w:semiHidden/>
    <w:unhideWhenUsed/>
    <w:rsid w:val="00297FF4"/>
    <w:rPr>
      <w:color w:val="605E5C"/>
      <w:shd w:val="clear" w:color="auto" w:fill="E1DFDD"/>
    </w:rPr>
  </w:style>
  <w:style w:type="character" w:customStyle="1" w:styleId="Nagwek3Znak">
    <w:name w:val="Nagłówek 3 Znak"/>
    <w:basedOn w:val="Domylnaczcionkaakapitu"/>
    <w:link w:val="Nagwek3"/>
    <w:uiPriority w:val="9"/>
    <w:semiHidden/>
    <w:rsid w:val="00297FF4"/>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uiPriority w:val="34"/>
    <w:qFormat/>
    <w:rsid w:val="009A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52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6187</Words>
  <Characters>37123</Characters>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dcterms:created xsi:type="dcterms:W3CDTF">2021-05-13T12:26:00Z</dcterms:created>
  <dcterms:modified xsi:type="dcterms:W3CDTF">2021-10-04T19:10:00Z</dcterms:modified>
</cp:coreProperties>
</file>